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c1rqkigzcgxi" w:id="0"/>
      <w:bookmarkEnd w:id="0"/>
      <w:r w:rsidDel="00000000" w:rsidR="00000000" w:rsidRPr="00000000">
        <w:rPr>
          <w:rtl w:val="0"/>
        </w:rPr>
        <w:t xml:space="preserve">Brainstorming Document for Middle Layer Collaborative Development</w:t>
      </w:r>
    </w:p>
    <w:p w:rsidR="00000000" w:rsidDel="00000000" w:rsidP="00000000" w:rsidRDefault="00000000" w:rsidRPr="00000000" w14:paraId="00000002">
      <w:pPr>
        <w:pStyle w:val="Title"/>
        <w:jc w:val="center"/>
        <w:rPr/>
      </w:pPr>
      <w:bookmarkStart w:colFirst="0" w:colLast="0" w:name="_a5lkvgvuwvc" w:id="1"/>
      <w:bookmarkEnd w:id="1"/>
      <w:r w:rsidDel="00000000" w:rsidR="00000000" w:rsidRPr="00000000">
        <w:rPr>
          <w:rtl w:val="0"/>
        </w:rPr>
      </w:r>
    </w:p>
    <w:p w:rsidR="00000000" w:rsidDel="00000000" w:rsidP="00000000" w:rsidRDefault="00000000" w:rsidRPr="00000000" w14:paraId="00000003">
      <w:pPr>
        <w:rPr/>
      </w:pPr>
      <w:r w:rsidDel="00000000" w:rsidR="00000000" w:rsidRPr="00000000">
        <w:rPr>
          <w:u w:val="single"/>
          <w:rtl w:val="0"/>
        </w:rPr>
        <w:t xml:space="preserve">Authors</w:t>
      </w:r>
      <w:r w:rsidDel="00000000" w:rsidR="00000000" w:rsidRPr="00000000">
        <w:rPr>
          <w:rtl w:val="0"/>
        </w:rPr>
        <w:t xml:space="preserve">: L. Nadolski (LSN). S. White (SW), S. Liuzzo (SL), L. Farvacque (LF),  etc…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u w:val="single"/>
        </w:rPr>
      </w:pPr>
      <w:r w:rsidDel="00000000" w:rsidR="00000000" w:rsidRPr="00000000">
        <w:rPr>
          <w:u w:val="single"/>
          <w:rtl w:val="0"/>
        </w:rPr>
        <w:t xml:space="preserve">History:</w:t>
      </w:r>
    </w:p>
    <w:p w:rsidR="00000000" w:rsidDel="00000000" w:rsidP="00000000" w:rsidRDefault="00000000" w:rsidRPr="00000000" w14:paraId="00000006">
      <w:pPr>
        <w:numPr>
          <w:ilvl w:val="0"/>
          <w:numId w:val="3"/>
        </w:numPr>
        <w:ind w:left="720" w:hanging="360"/>
        <w:rPr>
          <w:u w:val="none"/>
        </w:rPr>
      </w:pPr>
      <w:r w:rsidDel="00000000" w:rsidR="00000000" w:rsidRPr="00000000">
        <w:rPr>
          <w:rtl w:val="0"/>
        </w:rPr>
        <w:t xml:space="preserve">2 November 2023, LSN, Document Creation</w:t>
      </w:r>
    </w:p>
    <w:p w:rsidR="00000000" w:rsidDel="00000000" w:rsidP="00000000" w:rsidRDefault="00000000" w:rsidRPr="00000000" w14:paraId="00000007">
      <w:pPr>
        <w:numPr>
          <w:ilvl w:val="0"/>
          <w:numId w:val="3"/>
        </w:numPr>
        <w:ind w:left="720" w:hanging="360"/>
        <w:rPr>
          <w:u w:val="none"/>
        </w:rPr>
      </w:pPr>
      <w:r w:rsidDel="00000000" w:rsidR="00000000" w:rsidRPr="00000000">
        <w:rPr>
          <w:rtl w:val="0"/>
        </w:rPr>
        <w:t xml:space="preserve">10 November 2023, LSN, SL</w:t>
      </w:r>
    </w:p>
    <w:p w:rsidR="00000000" w:rsidDel="00000000" w:rsidP="00000000" w:rsidRDefault="00000000" w:rsidRPr="00000000" w14:paraId="00000008">
      <w:pPr>
        <w:numPr>
          <w:ilvl w:val="0"/>
          <w:numId w:val="3"/>
        </w:numPr>
        <w:ind w:left="720" w:hanging="360"/>
        <w:rPr>
          <w:u w:val="none"/>
        </w:rPr>
      </w:pPr>
      <w:r w:rsidDel="00000000" w:rsidR="00000000" w:rsidRPr="00000000">
        <w:rPr>
          <w:rtl w:val="0"/>
        </w:rPr>
        <w:t xml:space="preserve">23 November 2023, SL, SW, LSN</w:t>
      </w:r>
    </w:p>
    <w:p w:rsidR="00000000" w:rsidDel="00000000" w:rsidP="00000000" w:rsidRDefault="00000000" w:rsidRPr="00000000" w14:paraId="00000009">
      <w:pPr>
        <w:numPr>
          <w:ilvl w:val="0"/>
          <w:numId w:val="3"/>
        </w:numPr>
        <w:ind w:left="720" w:hanging="360"/>
        <w:rPr>
          <w:u w:val="none"/>
        </w:rPr>
      </w:pPr>
      <w:r w:rsidDel="00000000" w:rsidR="00000000" w:rsidRPr="00000000">
        <w:rPr>
          <w:rtl w:val="0"/>
        </w:rPr>
        <w:t xml:space="preserve">5 December 2023,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1"/>
        <w:rPr/>
      </w:pPr>
      <w:bookmarkStart w:colFirst="0" w:colLast="0" w:name="_qr49gdiraay5" w:id="2"/>
      <w:bookmarkEnd w:id="2"/>
      <w:r w:rsidDel="00000000" w:rsidR="00000000" w:rsidRPr="00000000">
        <w:rPr>
          <w:rtl w:val="0"/>
        </w:rPr>
        <w:t xml:space="preserve">Introduction</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pacing w:line="276.0005454545455" w:lineRule="auto"/>
        <w:jc w:val="both"/>
        <w:rPr/>
      </w:pPr>
      <w:r w:rsidDel="00000000" w:rsidR="00000000" w:rsidRPr="00000000">
        <w:rPr>
          <w:rtl w:val="0"/>
        </w:rPr>
        <w:t xml:space="preserve">Presently, the Matlab Middle Layer</w:t>
      </w:r>
      <w:r w:rsidDel="00000000" w:rsidR="00000000" w:rsidRPr="00000000">
        <w:rPr>
          <w:color w:val="0563c1"/>
          <w:sz w:val="36"/>
          <w:szCs w:val="36"/>
          <w:vertAlign w:val="superscript"/>
          <w:rtl w:val="0"/>
        </w:rPr>
        <w:t xml:space="preserve">[1]</w:t>
      </w:r>
      <w:r w:rsidDel="00000000" w:rsidR="00000000" w:rsidRPr="00000000">
        <w:rPr>
          <w:rtl w:val="0"/>
        </w:rPr>
        <w:t xml:space="preserve"> (MML) software is used by most synchrotron light source laboratories to link the beam dynamics simulations with commissioning and operation activities. It acts as a </w:t>
      </w:r>
      <w:r w:rsidDel="00000000" w:rsidR="00000000" w:rsidRPr="00000000">
        <w:rPr>
          <w:b w:val="1"/>
          <w:rtl w:val="0"/>
        </w:rPr>
        <w:t xml:space="preserve">digital twin</w:t>
      </w:r>
      <w:r w:rsidDel="00000000" w:rsidR="00000000" w:rsidRPr="00000000">
        <w:rPr>
          <w:rtl w:val="0"/>
        </w:rPr>
        <w:t xml:space="preserve">. All required high-level software (from magnet calibration to storage ring optics tuning (LOCO</w:t>
      </w:r>
      <w:r w:rsidDel="00000000" w:rsidR="00000000" w:rsidRPr="00000000">
        <w:rPr>
          <w:color w:val="0563c1"/>
          <w:sz w:val="36"/>
          <w:szCs w:val="36"/>
          <w:vertAlign w:val="superscript"/>
          <w:rtl w:val="0"/>
        </w:rPr>
        <w:t xml:space="preserve">[2]</w:t>
      </w:r>
      <w:r w:rsidDel="00000000" w:rsidR="00000000" w:rsidRPr="00000000">
        <w:rPr>
          <w:rtl w:val="0"/>
        </w:rPr>
        <w:t xml:space="preserve"> algorithm)) is developed based on beam dynamics simulations in the Accelerator Toolbox (AT</w:t>
      </w:r>
      <w:r w:rsidDel="00000000" w:rsidR="00000000" w:rsidRPr="00000000">
        <w:rPr>
          <w:color w:val="0563c1"/>
          <w:sz w:val="36"/>
          <w:szCs w:val="36"/>
          <w:vertAlign w:val="superscript"/>
          <w:rtl w:val="0"/>
        </w:rPr>
        <w:t xml:space="preserve">[3]</w:t>
      </w:r>
      <w:r w:rsidDel="00000000" w:rsidR="00000000" w:rsidRPr="00000000">
        <w:rPr>
          <w:rtl w:val="0"/>
        </w:rPr>
        <w:t xml:space="preserve">). The same code (including user interfaces) is used directly with the real beam by simply switching a global flag ("physics"/"machine"). This tool has tremendous advantages for the development of new storage rings and for their commissioning and operation. Moreover, the tools developed in one laboratory within MML are immediately usable by all other laboratories using MML, thus fostering the exchanges between accelerator physicists.</w:t>
      </w:r>
    </w:p>
    <w:p w:rsidR="00000000" w:rsidDel="00000000" w:rsidP="00000000" w:rsidRDefault="00000000" w:rsidRPr="00000000" w14:paraId="0000000E">
      <w:pPr>
        <w:spacing w:line="276.0005454545455" w:lineRule="auto"/>
        <w:jc w:val="both"/>
        <w:rPr/>
      </w:pPr>
      <w:r w:rsidDel="00000000" w:rsidR="00000000" w:rsidRPr="00000000">
        <w:rPr>
          <w:rtl w:val="0"/>
        </w:rPr>
        <w:t xml:space="preserve"> </w:t>
      </w:r>
    </w:p>
    <w:p w:rsidR="00000000" w:rsidDel="00000000" w:rsidP="00000000" w:rsidRDefault="00000000" w:rsidRPr="00000000" w14:paraId="0000000F">
      <w:pPr>
        <w:spacing w:line="276.0005454545455" w:lineRule="auto"/>
        <w:jc w:val="both"/>
        <w:rPr/>
      </w:pPr>
      <w:r w:rsidDel="00000000" w:rsidR="00000000" w:rsidRPr="00000000">
        <w:rPr>
          <w:rtl w:val="0"/>
        </w:rPr>
        <w:t xml:space="preserve">However, the Matlab Middle Layer, developed in the 90's, is becoming difficult to maintain in a collaborative way. The last non-laboratory specific version update dates from 2017: as it does not benefit from modern coding techniques and libraries and does not implement scientific open data management it will soon become obsolete and put our facilities at risk. Updating and maintaining it would require re-writing of most code and its user interfaces.</w:t>
      </w:r>
    </w:p>
    <w:p w:rsidR="00000000" w:rsidDel="00000000" w:rsidP="00000000" w:rsidRDefault="00000000" w:rsidRPr="00000000" w14:paraId="00000010">
      <w:pPr>
        <w:spacing w:line="276.0005454545455" w:lineRule="auto"/>
        <w:jc w:val="both"/>
        <w:rPr/>
      </w:pPr>
      <w:r w:rsidDel="00000000" w:rsidR="00000000" w:rsidRPr="00000000">
        <w:rPr>
          <w:rtl w:val="0"/>
        </w:rPr>
        <w:t xml:space="preserve"> </w:t>
      </w:r>
    </w:p>
    <w:p w:rsidR="00000000" w:rsidDel="00000000" w:rsidP="00000000" w:rsidRDefault="00000000" w:rsidRPr="00000000" w14:paraId="00000011">
      <w:pPr>
        <w:spacing w:line="276.0005454545455" w:lineRule="auto"/>
        <w:jc w:val="both"/>
        <w:rPr/>
      </w:pPr>
      <w:r w:rsidDel="00000000" w:rsidR="00000000" w:rsidRPr="00000000">
        <w:rPr>
          <w:rtl w:val="0"/>
        </w:rPr>
        <w:t xml:space="preserve">Python, on the other hand, is open-source, is the most widely used code in the world and benefits from extensive open-source scientific libraries integrating modern algorithms. Choosing Python to replace MML allows reaching a much wider audience, simplifies interfaces to many other codes used by our community, and will help in the future developments critical for the new fourth-generation light sources. In the past years, ESRF has led the developments of Python AT (</w:t>
      </w:r>
      <w:r w:rsidDel="00000000" w:rsidR="00000000" w:rsidRPr="00000000">
        <w:rPr>
          <w:i w:val="1"/>
          <w:rtl w:val="0"/>
        </w:rPr>
        <w:t xml:space="preserve">pyAT</w:t>
      </w:r>
      <w:r w:rsidDel="00000000" w:rsidR="00000000" w:rsidRPr="00000000">
        <w:rPr>
          <w:b w:val="1"/>
          <w:i w:val="1"/>
          <w:color w:val="0563c1"/>
          <w:sz w:val="36"/>
          <w:szCs w:val="36"/>
          <w:vertAlign w:val="superscript"/>
          <w:rtl w:val="0"/>
        </w:rPr>
        <w:t xml:space="preserve">[4]</w:t>
      </w:r>
      <w:r w:rsidDel="00000000" w:rsidR="00000000" w:rsidRPr="00000000">
        <w:rPr>
          <w:rtl w:val="0"/>
        </w:rPr>
        <w:t xml:space="preserve">), making it a solid foundation for the definition of a new, advanced, and open-source “Python Middle Layer”. At the DIAMOND light source, Python Toolkit for Accelerator Control (</w:t>
      </w:r>
      <w:r w:rsidDel="00000000" w:rsidR="00000000" w:rsidRPr="00000000">
        <w:rPr>
          <w:i w:val="1"/>
          <w:rtl w:val="0"/>
        </w:rPr>
        <w:t xml:space="preserve">pyTAC</w:t>
      </w:r>
      <w:r w:rsidDel="00000000" w:rsidR="00000000" w:rsidRPr="00000000">
        <w:rPr>
          <w:color w:val="0563c1"/>
          <w:sz w:val="36"/>
          <w:szCs w:val="36"/>
          <w:vertAlign w:val="superscript"/>
          <w:rtl w:val="0"/>
        </w:rPr>
        <w:t xml:space="preserve">[5]</w:t>
      </w:r>
      <w:r w:rsidDel="00000000" w:rsidR="00000000" w:rsidRPr="00000000">
        <w:rPr>
          <w:i w:val="1"/>
          <w:rtl w:val="0"/>
        </w:rPr>
        <w:t xml:space="preserve">)</w:t>
      </w:r>
      <w:r w:rsidDel="00000000" w:rsidR="00000000" w:rsidRPr="00000000">
        <w:rPr>
          <w:rtl w:val="0"/>
        </w:rPr>
        <w:t xml:space="preserve"> and pyAT Interface for pyTAC (</w:t>
      </w:r>
      <w:r w:rsidDel="00000000" w:rsidR="00000000" w:rsidRPr="00000000">
        <w:rPr>
          <w:i w:val="1"/>
          <w:rtl w:val="0"/>
        </w:rPr>
        <w:t xml:space="preserve">atip</w:t>
      </w:r>
      <w:r w:rsidDel="00000000" w:rsidR="00000000" w:rsidRPr="00000000">
        <w:rPr>
          <w:color w:val="0563c1"/>
          <w:sz w:val="36"/>
          <w:szCs w:val="36"/>
          <w:vertAlign w:val="superscript"/>
          <w:rtl w:val="0"/>
        </w:rPr>
        <w:t xml:space="preserve">[6]</w:t>
      </w:r>
      <w:r w:rsidDel="00000000" w:rsidR="00000000" w:rsidRPr="00000000">
        <w:rPr>
          <w:i w:val="1"/>
          <w:rtl w:val="0"/>
        </w:rPr>
        <w:t xml:space="preserve">)</w:t>
      </w:r>
      <w:r w:rsidDel="00000000" w:rsidR="00000000" w:rsidRPr="00000000">
        <w:rPr>
          <w:rtl w:val="0"/>
        </w:rPr>
        <w:t xml:space="preserve"> provide the seed to build an accelerator-oriented software library very similar to MML based on Python (presently linked to EPICS and to the local storage ring layout). DESY and ESRF joined efforts to translate error setting and correction functions from Simulated Commissioning (</w:t>
      </w:r>
      <w:r w:rsidDel="00000000" w:rsidR="00000000" w:rsidRPr="00000000">
        <w:rPr>
          <w:i w:val="1"/>
          <w:rtl w:val="0"/>
        </w:rPr>
        <w:t xml:space="preserve">SC</w:t>
      </w:r>
      <w:r w:rsidDel="00000000" w:rsidR="00000000" w:rsidRPr="00000000">
        <w:rPr>
          <w:color w:val="0563c1"/>
          <w:sz w:val="36"/>
          <w:szCs w:val="36"/>
          <w:vertAlign w:val="superscript"/>
          <w:rtl w:val="0"/>
        </w:rPr>
        <w:t xml:space="preserve">[7]</w:t>
      </w:r>
      <w:r w:rsidDel="00000000" w:rsidR="00000000" w:rsidRPr="00000000">
        <w:rPr>
          <w:rtl w:val="0"/>
        </w:rPr>
        <w:t xml:space="preserve"> based on Matlab AT) to Python (</w:t>
      </w:r>
      <w:r w:rsidDel="00000000" w:rsidR="00000000" w:rsidRPr="00000000">
        <w:rPr>
          <w:i w:val="1"/>
          <w:rtl w:val="0"/>
        </w:rPr>
        <w:t xml:space="preserve">pySC</w:t>
      </w:r>
      <w:r w:rsidDel="00000000" w:rsidR="00000000" w:rsidRPr="00000000">
        <w:rPr>
          <w:color w:val="0563c1"/>
          <w:sz w:val="36"/>
          <w:szCs w:val="36"/>
          <w:vertAlign w:val="superscript"/>
          <w:rtl w:val="0"/>
        </w:rPr>
        <w:t xml:space="preserve">[8]</w:t>
      </w:r>
      <w:r w:rsidDel="00000000" w:rsidR="00000000" w:rsidRPr="00000000">
        <w:rPr>
          <w:rtl w:val="0"/>
        </w:rPr>
        <w:t xml:space="preserve">), extending the tuning possibilities presently available in MML and in particular reproducing the features of LOCO optics correction in Python language. Most building blocks for a new Python version of MML are being developed independently in several laboratories.</w:t>
      </w:r>
    </w:p>
    <w:p w:rsidR="00000000" w:rsidDel="00000000" w:rsidP="00000000" w:rsidRDefault="00000000" w:rsidRPr="00000000" w14:paraId="00000012">
      <w:pPr>
        <w:spacing w:line="276.0005454545455" w:lineRule="auto"/>
        <w:jc w:val="both"/>
        <w:rPr/>
      </w:pPr>
      <w:r w:rsidDel="00000000" w:rsidR="00000000" w:rsidRPr="00000000">
        <w:rPr>
          <w:rtl w:val="0"/>
        </w:rPr>
        <w:t xml:space="preserve"> </w:t>
      </w:r>
    </w:p>
    <w:p w:rsidR="00000000" w:rsidDel="00000000" w:rsidP="00000000" w:rsidRDefault="00000000" w:rsidRPr="00000000" w14:paraId="00000013">
      <w:pPr>
        <w:spacing w:line="276.0005454545455" w:lineRule="auto"/>
        <w:jc w:val="both"/>
        <w:rPr/>
      </w:pPr>
      <w:r w:rsidDel="00000000" w:rsidR="00000000" w:rsidRPr="00000000">
        <w:rPr>
          <w:rtl w:val="0"/>
        </w:rPr>
        <w:t xml:space="preserve">The newly designed </w:t>
      </w:r>
      <w:r w:rsidDel="00000000" w:rsidR="00000000" w:rsidRPr="00000000">
        <w:rPr>
          <w:b w:val="1"/>
          <w:rtl w:val="0"/>
        </w:rPr>
        <w:t xml:space="preserve">Python Accelerator Digital Twin</w:t>
      </w:r>
      <w:r w:rsidDel="00000000" w:rsidR="00000000" w:rsidRPr="00000000">
        <w:rPr>
          <w:rtl w:val="0"/>
        </w:rPr>
        <w:t xml:space="preserve"> will then be a common work among all institutes, to put together the existing tools and create the missing components (such as graphical interfaces and GPU support). The common project of a </w:t>
      </w:r>
      <w:r w:rsidDel="00000000" w:rsidR="00000000" w:rsidRPr="00000000">
        <w:rPr>
          <w:b w:val="1"/>
          <w:rtl w:val="0"/>
        </w:rPr>
        <w:t xml:space="preserve">Python Accelerator Digital twin</w:t>
      </w:r>
      <w:r w:rsidDel="00000000" w:rsidR="00000000" w:rsidRPr="00000000">
        <w:rPr>
          <w:rtl w:val="0"/>
        </w:rPr>
        <w:t xml:space="preserve"> would profit from all these recent developments and have all the features of the old MML software. It would also: 1) include the possibility to be used on large computing clusters for automated commissioning simulations, 2) profit from recent beam dynamics developments to be faster and more precise than the existing MML (GPU, analytic Jacobians</w:t>
      </w:r>
      <w:r w:rsidDel="00000000" w:rsidR="00000000" w:rsidRPr="00000000">
        <w:rPr>
          <w:color w:val="0563c1"/>
          <w:sz w:val="36"/>
          <w:szCs w:val="36"/>
          <w:vertAlign w:val="superscript"/>
          <w:rtl w:val="0"/>
        </w:rPr>
        <w:t xml:space="preserve">[9]</w:t>
      </w:r>
      <w:r w:rsidDel="00000000" w:rsidR="00000000" w:rsidRPr="00000000">
        <w:rPr>
          <w:rtl w:val="0"/>
        </w:rPr>
        <w:t xml:space="preserve">) using state-of-the-art programming techniques and state-of-the-art accelerator-oriented library, 3) enable seamless connection to our facilities' control system (EPICS, TANGO, DOOCS, and so on).</w:t>
      </w:r>
    </w:p>
    <w:p w:rsidR="00000000" w:rsidDel="00000000" w:rsidP="00000000" w:rsidRDefault="00000000" w:rsidRPr="00000000" w14:paraId="00000014">
      <w:pPr>
        <w:spacing w:line="276.0005454545455" w:lineRule="auto"/>
        <w:jc w:val="both"/>
        <w:rPr/>
      </w:pPr>
      <w:r w:rsidDel="00000000" w:rsidR="00000000" w:rsidRPr="00000000">
        <w:rPr>
          <w:rtl w:val="0"/>
        </w:rPr>
        <w:t xml:space="preserve"> </w:t>
      </w:r>
    </w:p>
    <w:p w:rsidR="00000000" w:rsidDel="00000000" w:rsidP="00000000" w:rsidRDefault="00000000" w:rsidRPr="00000000" w14:paraId="00000015">
      <w:pPr>
        <w:spacing w:line="276.0005454545455" w:lineRule="auto"/>
        <w:jc w:val="both"/>
        <w:rPr/>
      </w:pPr>
      <w:r w:rsidDel="00000000" w:rsidR="00000000" w:rsidRPr="00000000">
        <w:rPr>
          <w:rtl w:val="0"/>
        </w:rPr>
        <w:t xml:space="preserve">The </w:t>
      </w:r>
      <w:r w:rsidDel="00000000" w:rsidR="00000000" w:rsidRPr="00000000">
        <w:rPr>
          <w:b w:val="1"/>
          <w:rtl w:val="0"/>
        </w:rPr>
        <w:t xml:space="preserve">Python Accelerator Digital Twin</w:t>
      </w:r>
      <w:r w:rsidDel="00000000" w:rsidR="00000000" w:rsidRPr="00000000">
        <w:rPr>
          <w:rtl w:val="0"/>
        </w:rPr>
        <w:t xml:space="preserve"> represents a virtual machine that could be set up to simulate the accelerator in real-time. Its use could then be extended compared to MML to monitor characteristic quantities (orbit, tunes, optics, etc..) and their drift concerning the expected values and feed Artificial Intelligence (AI) models that can be used to support operation or efficiently detect or predict failures. The operation of accelerators will strongly benefit from such modern numerical tools.</w:t>
      </w:r>
    </w:p>
    <w:p w:rsidR="00000000" w:rsidDel="00000000" w:rsidP="00000000" w:rsidRDefault="00000000" w:rsidRPr="00000000" w14:paraId="00000016">
      <w:pPr>
        <w:spacing w:line="276.0005454545455" w:lineRule="auto"/>
        <w:jc w:val="both"/>
        <w:rPr/>
      </w:pPr>
      <w:r w:rsidDel="00000000" w:rsidR="00000000" w:rsidRPr="00000000">
        <w:rPr>
          <w:rtl w:val="0"/>
        </w:rPr>
      </w:r>
    </w:p>
    <w:p w:rsidR="00000000" w:rsidDel="00000000" w:rsidP="00000000" w:rsidRDefault="00000000" w:rsidRPr="00000000" w14:paraId="00000017">
      <w:pPr>
        <w:pStyle w:val="Heading1"/>
        <w:rPr/>
      </w:pPr>
      <w:bookmarkStart w:colFirst="0" w:colLast="0" w:name="_bpqpt395og95" w:id="3"/>
      <w:bookmarkEnd w:id="3"/>
      <w:r w:rsidDel="00000000" w:rsidR="00000000" w:rsidRPr="00000000">
        <w:rPr>
          <w:rtl w:val="0"/>
        </w:rPr>
        <w:t xml:space="preserve">Current Situation</w:t>
      </w:r>
    </w:p>
    <w:p w:rsidR="00000000" w:rsidDel="00000000" w:rsidP="00000000" w:rsidRDefault="00000000" w:rsidRPr="00000000" w14:paraId="00000018">
      <w:pPr>
        <w:rPr>
          <w:rFonts w:ascii="Roboto" w:cs="Roboto" w:eastAsia="Roboto" w:hAnsi="Roboto"/>
          <w:color w:val="444746"/>
          <w:sz w:val="21"/>
          <w:szCs w:val="21"/>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Overall, in the accelerator community, there is a strong push to switch to Python, and this is why a proposal to the LEAPS consortium was initiated by ESRF to obtain EU funding in 2025.</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However t</w:t>
      </w:r>
      <w:r w:rsidDel="00000000" w:rsidR="00000000" w:rsidRPr="00000000">
        <w:rPr>
          <w:rtl w:val="0"/>
        </w:rPr>
        <w:t xml:space="preserve">oday, many laboratories do not have yet the means to switch to full Python.</w:t>
      </w:r>
    </w:p>
    <w:p w:rsidR="00000000" w:rsidDel="00000000" w:rsidP="00000000" w:rsidRDefault="00000000" w:rsidRPr="00000000" w14:paraId="0000001C">
      <w:pPr>
        <w:numPr>
          <w:ilvl w:val="0"/>
          <w:numId w:val="4"/>
        </w:numPr>
        <w:ind w:left="720" w:hanging="360"/>
      </w:pPr>
      <w:r w:rsidDel="00000000" w:rsidR="00000000" w:rsidRPr="00000000">
        <w:rPr>
          <w:rtl w:val="0"/>
        </w:rPr>
        <w:t xml:space="preserve">Hybrid (Matlab-based and Python-based) use is more and more promoted in many facilities</w:t>
      </w:r>
    </w:p>
    <w:p w:rsidR="00000000" w:rsidDel="00000000" w:rsidP="00000000" w:rsidRDefault="00000000" w:rsidRPr="00000000" w14:paraId="0000001D">
      <w:pPr>
        <w:numPr>
          <w:ilvl w:val="0"/>
          <w:numId w:val="4"/>
        </w:numPr>
        <w:ind w:left="720" w:hanging="360"/>
      </w:pPr>
      <w:r w:rsidDel="00000000" w:rsidR="00000000" w:rsidRPr="00000000">
        <w:rPr>
          <w:rtl w:val="0"/>
        </w:rPr>
        <w:t xml:space="preserve">There is a strong need to maintain interoperability Matlab/Python and identify the required resources for it</w:t>
      </w:r>
    </w:p>
    <w:p w:rsidR="00000000" w:rsidDel="00000000" w:rsidP="00000000" w:rsidRDefault="00000000" w:rsidRPr="00000000" w14:paraId="0000001E">
      <w:pPr>
        <w:numPr>
          <w:ilvl w:val="0"/>
          <w:numId w:val="4"/>
        </w:numPr>
        <w:ind w:left="720" w:hanging="360"/>
        <w:rPr>
          <w:u w:val="none"/>
        </w:rPr>
      </w:pPr>
      <w:r w:rsidDel="00000000" w:rsidR="00000000" w:rsidRPr="00000000">
        <w:rPr>
          <w:rtl w:val="0"/>
        </w:rPr>
        <w:t xml:space="preserve">It will be profitable to identify the obstacles (applications, training, expertise) to switch to Python</w:t>
      </w:r>
    </w:p>
    <w:p w:rsidR="00000000" w:rsidDel="00000000" w:rsidP="00000000" w:rsidRDefault="00000000" w:rsidRPr="00000000" w14:paraId="0000001F">
      <w:pPr>
        <w:ind w:left="0" w:firstLine="0"/>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Regarding Matlab tools, we are facing possible difficulties since we have fewer and fewer MATLAB developers which is going to be an issue to maintain interoperability if the Python community keeps growing as it is now</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Concerning the organization of the meeting, we have 2 separate working groups: WG1: Accelerator Toolbox developments (AT) and WG2: MiddleLayer developments. The AT working group's first meeting will be held separately. S. White will organize the meeting.</w:t>
      </w:r>
    </w:p>
    <w:p w:rsidR="00000000" w:rsidDel="00000000" w:rsidP="00000000" w:rsidRDefault="00000000" w:rsidRPr="00000000" w14:paraId="00000023">
      <w:pPr>
        <w:rPr>
          <w:sz w:val="21"/>
          <w:szCs w:val="21"/>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t xml:space="preserve">The host laboratory for the next pyML/pyAT meeting (twice a year) still needs to be defined as well as a draft p</w:t>
      </w:r>
      <w:r w:rsidDel="00000000" w:rsidR="00000000" w:rsidRPr="00000000">
        <w:rPr>
          <w:rtl w:val="0"/>
        </w:rPr>
        <w:t xml:space="preserve">rogram</w:t>
      </w:r>
      <w:r w:rsidDel="00000000" w:rsidR="00000000" w:rsidRPr="00000000">
        <w:rPr>
          <w:rtl w:val="0"/>
        </w:rPr>
        <w:t xml:space="preserve">.</w:t>
      </w:r>
    </w:p>
    <w:p w:rsidR="00000000" w:rsidDel="00000000" w:rsidP="00000000" w:rsidRDefault="00000000" w:rsidRPr="00000000" w14:paraId="00000025">
      <w:pPr>
        <w:jc w:val="left"/>
        <w:rPr/>
      </w:pPr>
      <w:r w:rsidDel="00000000" w:rsidR="00000000" w:rsidRPr="00000000">
        <w:rPr>
          <w:rtl w:val="0"/>
        </w:rPr>
      </w:r>
    </w:p>
    <w:p w:rsidR="00000000" w:rsidDel="00000000" w:rsidP="00000000" w:rsidRDefault="00000000" w:rsidRPr="00000000" w14:paraId="00000026">
      <w:pPr>
        <w:pStyle w:val="Heading1"/>
        <w:rPr/>
      </w:pPr>
      <w:bookmarkStart w:colFirst="0" w:colLast="0" w:name="_r4za3ammgbv" w:id="4"/>
      <w:bookmarkEnd w:id="4"/>
      <w:r w:rsidDel="00000000" w:rsidR="00000000" w:rsidRPr="00000000">
        <w:rPr>
          <w:rtl w:val="0"/>
        </w:rPr>
        <w:t xml:space="preserve">Machine Middle Layer Working group</w:t>
      </w:r>
    </w:p>
    <w:p w:rsidR="00000000" w:rsidDel="00000000" w:rsidP="00000000" w:rsidRDefault="00000000" w:rsidRPr="00000000" w14:paraId="00000027">
      <w:pPr>
        <w:jc w:val="left"/>
        <w:rPr>
          <w:b w:val="1"/>
        </w:rPr>
      </w:pPr>
      <w:r w:rsidDel="00000000" w:rsidR="00000000" w:rsidRPr="00000000">
        <w:rPr>
          <w:rtl w:val="0"/>
        </w:rPr>
      </w:r>
    </w:p>
    <w:p w:rsidR="00000000" w:rsidDel="00000000" w:rsidP="00000000" w:rsidRDefault="00000000" w:rsidRPr="00000000" w14:paraId="00000028">
      <w:pPr>
        <w:jc w:val="left"/>
        <w:rPr>
          <w:b w:val="1"/>
        </w:rPr>
      </w:pPr>
      <w:r w:rsidDel="00000000" w:rsidR="00000000" w:rsidRPr="00000000">
        <w:rPr>
          <w:b w:val="1"/>
          <w:rtl w:val="0"/>
        </w:rPr>
        <w:t xml:space="preserve">Organizer</w:t>
      </w:r>
      <w:r w:rsidDel="00000000" w:rsidR="00000000" w:rsidRPr="00000000">
        <w:rPr>
          <w:b w:val="1"/>
          <w:rtl w:val="0"/>
        </w:rPr>
        <w:t xml:space="preserve">: Simone Liuzzo</w:t>
      </w:r>
    </w:p>
    <w:p w:rsidR="00000000" w:rsidDel="00000000" w:rsidP="00000000" w:rsidRDefault="00000000" w:rsidRPr="00000000" w14:paraId="00000029">
      <w:pPr>
        <w:jc w:val="left"/>
        <w:rPr>
          <w:b w:val="1"/>
        </w:rPr>
      </w:pPr>
      <w:r w:rsidDel="00000000" w:rsidR="00000000" w:rsidRPr="00000000">
        <w:rPr>
          <w:rtl w:val="0"/>
        </w:rPr>
      </w:r>
    </w:p>
    <w:p w:rsidR="00000000" w:rsidDel="00000000" w:rsidP="00000000" w:rsidRDefault="00000000" w:rsidRPr="00000000" w14:paraId="0000002A">
      <w:pPr>
        <w:pStyle w:val="Heading2"/>
        <w:rPr/>
      </w:pPr>
      <w:bookmarkStart w:colFirst="0" w:colLast="0" w:name="_4nafy0ksuw1n" w:id="5"/>
      <w:bookmarkEnd w:id="5"/>
      <w:r w:rsidDel="00000000" w:rsidR="00000000" w:rsidRPr="00000000">
        <w:rPr>
          <w:rtl w:val="0"/>
        </w:rPr>
        <w:t xml:space="preserve">Goals</w:t>
      </w:r>
    </w:p>
    <w:p w:rsidR="00000000" w:rsidDel="00000000" w:rsidP="00000000" w:rsidRDefault="00000000" w:rsidRPr="00000000" w14:paraId="0000002B">
      <w:pPr>
        <w:numPr>
          <w:ilvl w:val="0"/>
          <w:numId w:val="5"/>
        </w:numPr>
        <w:ind w:left="720" w:hanging="360"/>
        <w:rPr>
          <w:u w:val="none"/>
        </w:rPr>
      </w:pPr>
      <w:r w:rsidDel="00000000" w:rsidR="00000000" w:rsidRPr="00000000">
        <w:rPr>
          <w:rtl w:val="0"/>
        </w:rPr>
        <w:t xml:space="preserve">Establish governance (5-6 people, from different labs, which could be the same as the AT one)</w:t>
      </w:r>
    </w:p>
    <w:p w:rsidR="00000000" w:rsidDel="00000000" w:rsidP="00000000" w:rsidRDefault="00000000" w:rsidRPr="00000000" w14:paraId="0000002C">
      <w:pPr>
        <w:numPr>
          <w:ilvl w:val="0"/>
          <w:numId w:val="5"/>
        </w:numPr>
        <w:ind w:left="720" w:hanging="360"/>
        <w:rPr>
          <w:u w:val="none"/>
        </w:rPr>
      </w:pPr>
      <w:r w:rsidDel="00000000" w:rsidR="00000000" w:rsidRPr="00000000">
        <w:rPr>
          <w:rtl w:val="0"/>
        </w:rPr>
        <w:t xml:space="preserve">Building a roadmap (ROADMAP) and reasonable priorities according to our resources</w:t>
      </w:r>
    </w:p>
    <w:p w:rsidR="00000000" w:rsidDel="00000000" w:rsidP="00000000" w:rsidRDefault="00000000" w:rsidRPr="00000000" w14:paraId="0000002D">
      <w:pPr>
        <w:numPr>
          <w:ilvl w:val="0"/>
          <w:numId w:val="5"/>
        </w:numPr>
        <w:ind w:left="720" w:hanging="360"/>
        <w:rPr>
          <w:u w:val="none"/>
        </w:rPr>
      </w:pPr>
      <w:r w:rsidDel="00000000" w:rsidR="00000000" w:rsidRPr="00000000">
        <w:rPr>
          <w:rtl w:val="0"/>
        </w:rPr>
        <w:t xml:space="preserve">Identify critical competence (software architect, developers, CD/CI, etc.)</w:t>
      </w:r>
    </w:p>
    <w:p w:rsidR="00000000" w:rsidDel="00000000" w:rsidP="00000000" w:rsidRDefault="00000000" w:rsidRPr="00000000" w14:paraId="0000002E">
      <w:pPr>
        <w:numPr>
          <w:ilvl w:val="0"/>
          <w:numId w:val="5"/>
        </w:numPr>
        <w:ind w:left="720" w:hanging="360"/>
        <w:rPr>
          <w:u w:val="none"/>
        </w:rPr>
      </w:pPr>
      <w:r w:rsidDel="00000000" w:rsidR="00000000" w:rsidRPr="00000000">
        <w:rPr>
          <w:rtl w:val="0"/>
        </w:rPr>
        <w:t xml:space="preserve">Preparing documents for LEAPS funding</w:t>
      </w:r>
    </w:p>
    <w:p w:rsidR="00000000" w:rsidDel="00000000" w:rsidP="00000000" w:rsidRDefault="00000000" w:rsidRPr="00000000" w14:paraId="0000002F">
      <w:pPr>
        <w:numPr>
          <w:ilvl w:val="0"/>
          <w:numId w:val="10"/>
        </w:numPr>
        <w:ind w:left="1440" w:hanging="360"/>
        <w:rPr>
          <w:u w:val="none"/>
        </w:rPr>
      </w:pPr>
      <w:r w:rsidDel="00000000" w:rsidR="00000000" w:rsidRPr="00000000">
        <w:rPr>
          <w:rtl w:val="0"/>
        </w:rPr>
        <w:t xml:space="preserve">Choosing an acronym (e.g. python Middle Layer (pyML, used in this document, but to be changed as could confused with pyMachineLearning), python Accelerator Digital Twin (pyADT), python Control Agnostic Synchrotron Agnostic Tuning and Twin (pyCASATT, or CAST))</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pStyle w:val="Heading2"/>
        <w:rPr/>
      </w:pPr>
      <w:bookmarkStart w:colFirst="0" w:colLast="0" w:name="_7vue9jdsumfl" w:id="6"/>
      <w:bookmarkEnd w:id="6"/>
      <w:r w:rsidDel="00000000" w:rsidR="00000000" w:rsidRPr="00000000">
        <w:rPr>
          <w:rtl w:val="0"/>
        </w:rPr>
        <w:t xml:space="preserve">Defining what Python middle layer will be</w:t>
      </w:r>
    </w:p>
    <w:p w:rsidR="00000000" w:rsidDel="00000000" w:rsidP="00000000" w:rsidRDefault="00000000" w:rsidRPr="00000000" w14:paraId="00000032">
      <w:pPr>
        <w:pStyle w:val="Heading3"/>
        <w:ind w:left="0" w:firstLine="0"/>
        <w:rPr/>
      </w:pPr>
      <w:bookmarkStart w:colFirst="0" w:colLast="0" w:name="_c5rx4duflrm" w:id="7"/>
      <w:bookmarkEnd w:id="7"/>
      <w:r w:rsidDel="00000000" w:rsidR="00000000" w:rsidRPr="00000000">
        <w:rPr>
          <w:rtl w:val="0"/>
        </w:rPr>
        <w:t xml:space="preserve">Follow a very similar philosophy as the MML:</w:t>
      </w:r>
    </w:p>
    <w:p w:rsidR="00000000" w:rsidDel="00000000" w:rsidP="00000000" w:rsidRDefault="00000000" w:rsidRPr="00000000" w14:paraId="00000033">
      <w:pPr>
        <w:numPr>
          <w:ilvl w:val="1"/>
          <w:numId w:val="11"/>
        </w:numPr>
        <w:ind w:left="720" w:hanging="360"/>
        <w:rPr>
          <w:u w:val="none"/>
        </w:rPr>
      </w:pPr>
      <w:r w:rsidDel="00000000" w:rsidR="00000000" w:rsidRPr="00000000">
        <w:rPr>
          <w:rtl w:val="0"/>
        </w:rPr>
        <w:t xml:space="preserve">Having transparent access to a simulator, a digital twin, and the real accelerators</w:t>
      </w:r>
    </w:p>
    <w:p w:rsidR="00000000" w:rsidDel="00000000" w:rsidP="00000000" w:rsidRDefault="00000000" w:rsidRPr="00000000" w14:paraId="00000034">
      <w:pPr>
        <w:numPr>
          <w:ilvl w:val="1"/>
          <w:numId w:val="11"/>
        </w:numPr>
        <w:ind w:left="720" w:hanging="360"/>
        <w:rPr>
          <w:u w:val="none"/>
        </w:rPr>
      </w:pPr>
      <w:r w:rsidDel="00000000" w:rsidR="00000000" w:rsidRPr="00000000">
        <w:rPr>
          <w:rtl w:val="0"/>
        </w:rPr>
        <w:t xml:space="preserve">Providing a library of high-level generic functions</w:t>
      </w:r>
    </w:p>
    <w:p w:rsidR="00000000" w:rsidDel="00000000" w:rsidP="00000000" w:rsidRDefault="00000000" w:rsidRPr="00000000" w14:paraId="00000035">
      <w:pPr>
        <w:numPr>
          <w:ilvl w:val="1"/>
          <w:numId w:val="11"/>
        </w:numPr>
        <w:ind w:left="720" w:hanging="360"/>
        <w:rPr>
          <w:u w:val="none"/>
        </w:rPr>
      </w:pPr>
      <w:r w:rsidDel="00000000" w:rsidR="00000000" w:rsidRPr="00000000">
        <w:rPr>
          <w:rtl w:val="0"/>
        </w:rPr>
        <w:t xml:space="preserve">Provision of adapted generic GUIs</w:t>
      </w:r>
    </w:p>
    <w:p w:rsidR="00000000" w:rsidDel="00000000" w:rsidP="00000000" w:rsidRDefault="00000000" w:rsidRPr="00000000" w14:paraId="00000036">
      <w:pPr>
        <w:numPr>
          <w:ilvl w:val="1"/>
          <w:numId w:val="11"/>
        </w:numPr>
        <w:ind w:left="720" w:hanging="360"/>
        <w:rPr>
          <w:u w:val="none"/>
        </w:rPr>
      </w:pPr>
      <w:r w:rsidDel="00000000" w:rsidR="00000000" w:rsidRPr="00000000">
        <w:rPr>
          <w:rtl w:val="0"/>
        </w:rPr>
        <w:t xml:space="preserve">Link to dedicated layer for the controls (TANGO, EPICS…)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Style w:val="Heading3"/>
        <w:rPr/>
      </w:pPr>
      <w:bookmarkStart w:colFirst="0" w:colLast="0" w:name="_gggo5w49x6a" w:id="8"/>
      <w:bookmarkEnd w:id="8"/>
      <w:r w:rsidDel="00000000" w:rsidR="00000000" w:rsidRPr="00000000">
        <w:rPr>
          <w:rtl w:val="0"/>
        </w:rPr>
        <w:t xml:space="preserve">Middle Layer Architecture (Software architecture)</w:t>
      </w:r>
    </w:p>
    <w:p w:rsidR="00000000" w:rsidDel="00000000" w:rsidP="00000000" w:rsidRDefault="00000000" w:rsidRPr="00000000" w14:paraId="00000039">
      <w:pPr>
        <w:numPr>
          <w:ilvl w:val="0"/>
          <w:numId w:val="1"/>
        </w:numPr>
        <w:ind w:left="720" w:hanging="360"/>
      </w:pPr>
      <w:r w:rsidDel="00000000" w:rsidR="00000000" w:rsidRPr="00000000">
        <w:rPr>
          <w:rtl w:val="0"/>
        </w:rPr>
        <w:t xml:space="preserve">Modern layering for easier maintenance, decoupled by domain experts</w:t>
      </w:r>
    </w:p>
    <w:p w:rsidR="00000000" w:rsidDel="00000000" w:rsidP="00000000" w:rsidRDefault="00000000" w:rsidRPr="00000000" w14:paraId="0000003A">
      <w:pPr>
        <w:numPr>
          <w:ilvl w:val="1"/>
          <w:numId w:val="1"/>
        </w:numPr>
        <w:ind w:left="1440" w:hanging="360"/>
      </w:pPr>
      <w:r w:rsidDel="00000000" w:rsidR="00000000" w:rsidRPr="00000000">
        <w:rPr>
          <w:rtl w:val="0"/>
        </w:rPr>
        <w:t xml:space="preserve">Facilitate identification of maintainers, and reduce stress by empowering layers instead of the whole architecture</w:t>
      </w:r>
    </w:p>
    <w:p w:rsidR="00000000" w:rsidDel="00000000" w:rsidP="00000000" w:rsidRDefault="00000000" w:rsidRPr="00000000" w14:paraId="0000003B">
      <w:pPr>
        <w:numPr>
          <w:ilvl w:val="1"/>
          <w:numId w:val="1"/>
        </w:numPr>
        <w:ind w:left="1440" w:hanging="360"/>
      </w:pPr>
      <w:r w:rsidDel="00000000" w:rsidR="00000000" w:rsidRPr="00000000">
        <w:rPr>
          <w:rtl w:val="0"/>
        </w:rPr>
        <w:t xml:space="preserve">Interaction with other packages</w:t>
      </w:r>
    </w:p>
    <w:p w:rsidR="00000000" w:rsidDel="00000000" w:rsidP="00000000" w:rsidRDefault="00000000" w:rsidRPr="00000000" w14:paraId="0000003C">
      <w:pPr>
        <w:numPr>
          <w:ilvl w:val="2"/>
          <w:numId w:val="1"/>
        </w:numPr>
        <w:ind w:left="2160" w:hanging="360"/>
        <w:jc w:val="both"/>
      </w:pPr>
      <w:r w:rsidDel="00000000" w:rsidR="00000000" w:rsidRPr="00000000">
        <w:rPr>
          <w:rtl w:val="0"/>
        </w:rPr>
        <w:t xml:space="preserve">Enabling the integration of AT in the Middle Layer such that the AT maintenance is well separated from that of the middle layer (software quality assurance)</w:t>
      </w:r>
    </w:p>
    <w:p w:rsidR="00000000" w:rsidDel="00000000" w:rsidP="00000000" w:rsidRDefault="00000000" w:rsidRPr="00000000" w14:paraId="0000003D">
      <w:pPr>
        <w:numPr>
          <w:ilvl w:val="2"/>
          <w:numId w:val="1"/>
        </w:numPr>
        <w:shd w:fill="ffffff" w:val="clear"/>
        <w:ind w:left="2160" w:hanging="360"/>
        <w:rPr>
          <w:rFonts w:ascii="Roboto" w:cs="Roboto" w:eastAsia="Roboto" w:hAnsi="Roboto"/>
          <w:color w:val="172b4d"/>
          <w:sz w:val="21"/>
          <w:szCs w:val="21"/>
        </w:rPr>
      </w:pPr>
      <w:r w:rsidDel="00000000" w:rsidR="00000000" w:rsidRPr="00000000">
        <w:rPr>
          <w:rFonts w:ascii="Roboto" w:cs="Roboto" w:eastAsia="Roboto" w:hAnsi="Roboto"/>
          <w:color w:val="172b4d"/>
          <w:sz w:val="21"/>
          <w:szCs w:val="21"/>
          <w:rtl w:val="0"/>
        </w:rPr>
        <w:t xml:space="preserve">pySC, </w:t>
      </w:r>
      <w:hyperlink r:id="rId6">
        <w:r w:rsidDel="00000000" w:rsidR="00000000" w:rsidRPr="00000000">
          <w:rPr>
            <w:rFonts w:ascii="Roboto" w:cs="Roboto" w:eastAsia="Roboto" w:hAnsi="Roboto"/>
            <w:color w:val="0052cc"/>
            <w:sz w:val="21"/>
            <w:szCs w:val="21"/>
            <w:u w:val="single"/>
            <w:rtl w:val="0"/>
          </w:rPr>
          <w:t xml:space="preserve">pyNAFF</w:t>
        </w:r>
      </w:hyperlink>
      <w:r w:rsidDel="00000000" w:rsidR="00000000" w:rsidRPr="00000000">
        <w:rPr>
          <w:rFonts w:ascii="Roboto" w:cs="Roboto" w:eastAsia="Roboto" w:hAnsi="Roboto"/>
          <w:color w:val="172b4d"/>
          <w:sz w:val="21"/>
          <w:szCs w:val="21"/>
          <w:rtl w:val="0"/>
        </w:rPr>
        <w:t xml:space="preserve"> (GNU GPL v3), etc.</w:t>
      </w:r>
    </w:p>
    <w:p w:rsidR="00000000" w:rsidDel="00000000" w:rsidP="00000000" w:rsidRDefault="00000000" w:rsidRPr="00000000" w14:paraId="0000003E">
      <w:pPr>
        <w:numPr>
          <w:ilvl w:val="2"/>
          <w:numId w:val="1"/>
        </w:numPr>
        <w:shd w:fill="ffffff" w:val="clear"/>
        <w:ind w:left="2160" w:hanging="360"/>
        <w:rPr>
          <w:rFonts w:ascii="Roboto" w:cs="Roboto" w:eastAsia="Roboto" w:hAnsi="Roboto"/>
          <w:color w:val="172b4d"/>
          <w:sz w:val="21"/>
          <w:szCs w:val="21"/>
        </w:rPr>
      </w:pPr>
      <w:r w:rsidDel="00000000" w:rsidR="00000000" w:rsidRPr="00000000">
        <w:rPr>
          <w:rFonts w:ascii="Roboto" w:cs="Roboto" w:eastAsia="Roboto" w:hAnsi="Roboto"/>
          <w:color w:val="172b4d"/>
          <w:sz w:val="21"/>
          <w:szCs w:val="21"/>
          <w:rtl w:val="0"/>
        </w:rPr>
        <w:t xml:space="preserve">A future </w:t>
      </w:r>
      <w:r w:rsidDel="00000000" w:rsidR="00000000" w:rsidRPr="00000000">
        <w:rPr>
          <w:rFonts w:ascii="Roboto" w:cs="Roboto" w:eastAsia="Roboto" w:hAnsi="Roboto"/>
          <w:color w:val="172b4d"/>
          <w:sz w:val="21"/>
          <w:szCs w:val="21"/>
          <w:rtl w:val="0"/>
        </w:rPr>
        <w:t xml:space="preserve">pyLOCO</w:t>
      </w:r>
      <w:r w:rsidDel="00000000" w:rsidR="00000000" w:rsidRPr="00000000">
        <w:rPr>
          <w:rFonts w:ascii="Roboto" w:cs="Roboto" w:eastAsia="Roboto" w:hAnsi="Roboto"/>
          <w:color w:val="172b4d"/>
          <w:sz w:val="21"/>
          <w:szCs w:val="21"/>
          <w:rtl w:val="0"/>
        </w:rPr>
        <w:t xml:space="preserve"> featuring all MML LOCO features and more (analytic Jacobians and ORM)</w:t>
      </w:r>
    </w:p>
    <w:p w:rsidR="00000000" w:rsidDel="00000000" w:rsidP="00000000" w:rsidRDefault="00000000" w:rsidRPr="00000000" w14:paraId="0000003F">
      <w:pPr>
        <w:numPr>
          <w:ilvl w:val="2"/>
          <w:numId w:val="1"/>
        </w:numPr>
        <w:shd w:fill="ffffff" w:val="clear"/>
        <w:ind w:left="2160" w:hanging="360"/>
        <w:rPr>
          <w:rFonts w:ascii="Roboto" w:cs="Roboto" w:eastAsia="Roboto" w:hAnsi="Roboto"/>
          <w:color w:val="172b4d"/>
          <w:sz w:val="21"/>
          <w:szCs w:val="21"/>
          <w:u w:val="none"/>
        </w:rPr>
      </w:pPr>
      <w:r w:rsidDel="00000000" w:rsidR="00000000" w:rsidRPr="00000000">
        <w:rPr>
          <w:rFonts w:ascii="Roboto" w:cs="Roboto" w:eastAsia="Roboto" w:hAnsi="Roboto"/>
          <w:color w:val="172b4d"/>
          <w:sz w:val="21"/>
          <w:szCs w:val="21"/>
          <w:rtl w:val="0"/>
        </w:rPr>
        <w:t xml:space="preserve">possible scheme (python AT only):</w:t>
      </w:r>
    </w:p>
    <w:p w:rsidR="00000000" w:rsidDel="00000000" w:rsidP="00000000" w:rsidRDefault="00000000" w:rsidRPr="00000000" w14:paraId="00000040">
      <w:pPr>
        <w:shd w:fill="ffffff" w:val="clear"/>
        <w:rPr>
          <w:rFonts w:ascii="Roboto" w:cs="Roboto" w:eastAsia="Roboto" w:hAnsi="Roboto"/>
          <w:color w:val="172b4d"/>
          <w:sz w:val="21"/>
          <w:szCs w:val="21"/>
        </w:rPr>
      </w:pPr>
      <w:r w:rsidDel="00000000" w:rsidR="00000000" w:rsidRPr="00000000">
        <w:rPr>
          <w:rFonts w:ascii="Roboto" w:cs="Roboto" w:eastAsia="Roboto" w:hAnsi="Roboto"/>
          <w:color w:val="172b4d"/>
          <w:sz w:val="21"/>
          <w:szCs w:val="21"/>
        </w:rPr>
        <w:drawing>
          <wp:inline distB="114300" distT="114300" distL="114300" distR="114300">
            <wp:extent cx="5731200" cy="36830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368300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shd w:fill="ffffff" w:val="clear"/>
        <w:rPr>
          <w:rFonts w:ascii="Roboto" w:cs="Roboto" w:eastAsia="Roboto" w:hAnsi="Roboto"/>
          <w:color w:val="172b4d"/>
          <w:sz w:val="21"/>
          <w:szCs w:val="21"/>
        </w:rPr>
      </w:pPr>
      <w:r w:rsidDel="00000000" w:rsidR="00000000" w:rsidRPr="00000000">
        <w:rPr>
          <w:rtl w:val="0"/>
        </w:rPr>
      </w:r>
    </w:p>
    <w:p w:rsidR="00000000" w:rsidDel="00000000" w:rsidP="00000000" w:rsidRDefault="00000000" w:rsidRPr="00000000" w14:paraId="00000042">
      <w:pPr>
        <w:numPr>
          <w:ilvl w:val="1"/>
          <w:numId w:val="1"/>
        </w:numPr>
        <w:ind w:left="1440" w:hanging="360"/>
      </w:pPr>
      <w:r w:rsidDel="00000000" w:rsidR="00000000" w:rsidRPr="00000000">
        <w:rPr>
          <w:rtl w:val="0"/>
        </w:rPr>
        <w:t xml:space="preserve">Proposal by P. Schnizer (Bessy)?</w:t>
      </w:r>
    </w:p>
    <w:p w:rsidR="00000000" w:rsidDel="00000000" w:rsidP="00000000" w:rsidRDefault="00000000" w:rsidRPr="00000000" w14:paraId="00000043">
      <w:pPr>
        <w:shd w:fill="ffffff" w:val="clear"/>
        <w:ind w:left="1440" w:firstLine="0"/>
        <w:rPr>
          <w:rFonts w:ascii="Roboto" w:cs="Roboto" w:eastAsia="Roboto" w:hAnsi="Roboto"/>
          <w:color w:val="172b4d"/>
          <w:sz w:val="21"/>
          <w:szCs w:val="21"/>
        </w:rPr>
      </w:pPr>
      <w:r w:rsidDel="00000000" w:rsidR="00000000" w:rsidRPr="00000000">
        <w:rPr>
          <w:rtl w:val="0"/>
        </w:rPr>
      </w:r>
    </w:p>
    <w:p w:rsidR="00000000" w:rsidDel="00000000" w:rsidP="00000000" w:rsidRDefault="00000000" w:rsidRPr="00000000" w14:paraId="00000044">
      <w:pPr>
        <w:numPr>
          <w:ilvl w:val="0"/>
          <w:numId w:val="1"/>
        </w:numPr>
        <w:ind w:left="720" w:hanging="360"/>
        <w:rPr>
          <w:u w:val="none"/>
        </w:rPr>
      </w:pPr>
      <w:r w:rsidDel="00000000" w:rsidR="00000000" w:rsidRPr="00000000">
        <w:rPr>
          <w:rtl w:val="0"/>
        </w:rPr>
        <w:t xml:space="preserve">Is DIAMOND development a good starting point? Python Toolkit for Accelerator Control (pyTAC ) and pyAT Interface for pyTAC (atip)</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pStyle w:val="Heading3"/>
        <w:rPr/>
      </w:pPr>
      <w:bookmarkStart w:colFirst="0" w:colLast="0" w:name="_yyalm0xc5ehx" w:id="9"/>
      <w:bookmarkEnd w:id="9"/>
      <w:r w:rsidDel="00000000" w:rsidR="00000000" w:rsidRPr="00000000">
        <w:rPr>
          <w:rtl w:val="0"/>
        </w:rPr>
        <w:t xml:space="preserve">Wanted improvements compared to MatlabMiddleLayer</w:t>
      </w:r>
    </w:p>
    <w:p w:rsidR="00000000" w:rsidDel="00000000" w:rsidP="00000000" w:rsidRDefault="00000000" w:rsidRPr="00000000" w14:paraId="00000047">
      <w:pPr>
        <w:numPr>
          <w:ilvl w:val="0"/>
          <w:numId w:val="6"/>
        </w:numPr>
        <w:ind w:left="720" w:hanging="360"/>
      </w:pPr>
      <w:r w:rsidDel="00000000" w:rsidR="00000000" w:rsidRPr="00000000">
        <w:rPr>
          <w:rtl w:val="0"/>
        </w:rPr>
        <w:t xml:space="preserve">A better separation between what is common between facilities and what is facility-specific</w:t>
      </w:r>
    </w:p>
    <w:p w:rsidR="00000000" w:rsidDel="00000000" w:rsidP="00000000" w:rsidRDefault="00000000" w:rsidRPr="00000000" w14:paraId="00000048">
      <w:pPr>
        <w:numPr>
          <w:ilvl w:val="0"/>
          <w:numId w:val="6"/>
        </w:numPr>
        <w:ind w:left="720" w:hanging="360"/>
      </w:pPr>
      <w:r w:rsidDel="00000000" w:rsidR="00000000" w:rsidRPr="00000000">
        <w:rPr>
          <w:rtl w:val="0"/>
        </w:rPr>
        <w:t xml:space="preserve">Fine-tuning to each installation without breaking the code (true for both AT and middle layer)</w:t>
      </w:r>
    </w:p>
    <w:p w:rsidR="00000000" w:rsidDel="00000000" w:rsidP="00000000" w:rsidRDefault="00000000" w:rsidRPr="00000000" w14:paraId="00000049">
      <w:pPr>
        <w:numPr>
          <w:ilvl w:val="1"/>
          <w:numId w:val="6"/>
        </w:numPr>
        <w:ind w:left="1440" w:hanging="360"/>
      </w:pPr>
      <w:r w:rsidDel="00000000" w:rsidR="00000000" w:rsidRPr="00000000">
        <w:rPr>
          <w:rtl w:val="0"/>
        </w:rPr>
        <w:t xml:space="preserve">Facility-specific settings, control (performance)</w:t>
      </w:r>
    </w:p>
    <w:p w:rsidR="00000000" w:rsidDel="00000000" w:rsidP="00000000" w:rsidRDefault="00000000" w:rsidRPr="00000000" w14:paraId="0000004A">
      <w:pPr>
        <w:numPr>
          <w:ilvl w:val="2"/>
          <w:numId w:val="6"/>
        </w:numPr>
        <w:ind w:left="2160" w:hanging="360"/>
        <w:rPr>
          <w:i w:val="1"/>
        </w:rPr>
      </w:pPr>
      <w:r w:rsidDel="00000000" w:rsidR="00000000" w:rsidRPr="00000000">
        <w:rPr>
          <w:i w:val="1"/>
          <w:rtl w:val="0"/>
        </w:rPr>
        <w:t xml:space="preserve">Depends on the complexity and size of the installations to be controlled</w:t>
      </w:r>
    </w:p>
    <w:p w:rsidR="00000000" w:rsidDel="00000000" w:rsidP="00000000" w:rsidRDefault="00000000" w:rsidRPr="00000000" w14:paraId="0000004B">
      <w:pPr>
        <w:numPr>
          <w:ilvl w:val="2"/>
          <w:numId w:val="6"/>
        </w:numPr>
        <w:ind w:left="2160" w:hanging="360"/>
        <w:rPr>
          <w:i w:val="1"/>
        </w:rPr>
      </w:pPr>
      <w:r w:rsidDel="00000000" w:rsidR="00000000" w:rsidRPr="00000000">
        <w:rPr>
          <w:i w:val="1"/>
          <w:rtl w:val="0"/>
        </w:rPr>
        <w:t xml:space="preserve">depends on the IT infrastructure of each plant </w:t>
      </w:r>
    </w:p>
    <w:p w:rsidR="00000000" w:rsidDel="00000000" w:rsidP="00000000" w:rsidRDefault="00000000" w:rsidRPr="00000000" w14:paraId="0000004C">
      <w:pPr>
        <w:numPr>
          <w:ilvl w:val="2"/>
          <w:numId w:val="6"/>
        </w:numPr>
        <w:ind w:left="2160" w:hanging="360"/>
        <w:rPr>
          <w:i w:val="1"/>
        </w:rPr>
      </w:pPr>
      <w:r w:rsidDel="00000000" w:rsidR="00000000" w:rsidRPr="00000000">
        <w:rPr>
          <w:i w:val="1"/>
          <w:rtl w:val="0"/>
        </w:rPr>
        <w:t xml:space="preserve">Tuning pyAT (needed forks/branches) to your accelerator facility specificities in a more generic way (true for AT, pyML, etc). Would be nice if cross-compatibility with pyAT is kept (unit tests: new pyAT releases are not harming the pyML infrastructure).</w:t>
      </w:r>
    </w:p>
    <w:p w:rsidR="00000000" w:rsidDel="00000000" w:rsidP="00000000" w:rsidRDefault="00000000" w:rsidRPr="00000000" w14:paraId="0000004D">
      <w:pPr>
        <w:ind w:left="2160" w:firstLine="0"/>
        <w:rPr>
          <w:i w:val="1"/>
        </w:rPr>
      </w:pPr>
      <w:r w:rsidDel="00000000" w:rsidR="00000000" w:rsidRPr="00000000">
        <w:rPr>
          <w:rtl w:val="0"/>
        </w:rPr>
      </w:r>
    </w:p>
    <w:p w:rsidR="00000000" w:rsidDel="00000000" w:rsidP="00000000" w:rsidRDefault="00000000" w:rsidRPr="00000000" w14:paraId="0000004E">
      <w:pPr>
        <w:jc w:val="both"/>
        <w:rPr/>
      </w:pPr>
      <w:r w:rsidDel="00000000" w:rsidR="00000000" w:rsidRPr="00000000">
        <w:rPr>
          <w:rtl w:val="0"/>
        </w:rPr>
        <w:t xml:space="preserve">The table below gives an incomplete l</w:t>
      </w:r>
      <w:r w:rsidDel="00000000" w:rsidR="00000000" w:rsidRPr="00000000">
        <w:rPr>
          <w:rtl w:val="0"/>
        </w:rPr>
        <w:t xml:space="preserve">ist of features to keep, improve or add to pyML (temporary acronym) compared to MML. Priority 1 is the highest. It means that it is needed by the other developments.</w:t>
      </w:r>
    </w:p>
    <w:p w:rsidR="00000000" w:rsidDel="00000000" w:rsidP="00000000" w:rsidRDefault="00000000" w:rsidRPr="00000000" w14:paraId="0000004F">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5"/>
        <w:gridCol w:w="1560"/>
        <w:gridCol w:w="2070"/>
        <w:gridCol w:w="1365"/>
        <w:gridCol w:w="1770"/>
        <w:tblGridChange w:id="0">
          <w:tblGrid>
            <w:gridCol w:w="2595"/>
            <w:gridCol w:w="1560"/>
            <w:gridCol w:w="2070"/>
            <w:gridCol w:w="1365"/>
            <w:gridCol w:w="1770"/>
          </w:tblGrid>
        </w:tblGridChange>
      </w:tblGrid>
      <w:tr>
        <w:trPr>
          <w:cantSplit w:val="0"/>
          <w:tblHeader w:val="1"/>
        </w:trPr>
        <w:tc>
          <w:tcPr>
            <w:tcBorders>
              <w:top w:color="bdc1c6" w:space="0" w:sz="8" w:val="single"/>
              <w:left w:color="000000" w:space="0" w:sz="0" w:val="nil"/>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b w:val="1"/>
              </w:rPr>
            </w:pPr>
            <w:r w:rsidDel="00000000" w:rsidR="00000000" w:rsidRPr="00000000">
              <w:rPr>
                <w:b w:val="1"/>
                <w:rtl w:val="0"/>
              </w:rPr>
              <w:t xml:space="preserve">FEATURE</w:t>
            </w:r>
          </w:p>
        </w:tc>
        <w:tc>
          <w:tcPr>
            <w:tcBorders>
              <w:top w:color="bdc1c6" w:space="0" w:sz="8" w:val="single"/>
              <w:left w:color="bdc1c6" w:space="0" w:sz="8" w:val="single"/>
              <w:bottom w:color="bdc1c6" w:space="0" w:sz="8" w:val="single"/>
              <w:right w:color="000000" w:space="0" w:sz="0" w:val="nil"/>
            </w:tcBorders>
            <w:shd w:fill="f1f3f4"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b w:val="1"/>
              </w:rPr>
            </w:pPr>
            <w:r w:rsidDel="00000000" w:rsidR="00000000" w:rsidRPr="00000000">
              <w:rPr>
                <w:b w:val="1"/>
                <w:rtl w:val="0"/>
              </w:rPr>
              <w:t xml:space="preserve">Status</w:t>
            </w:r>
          </w:p>
        </w:tc>
        <w:tc>
          <w:tcPr>
            <w:tcBorders>
              <w:top w:color="bdc1c6" w:space="0" w:sz="8" w:val="single"/>
              <w:left w:color="bdc1c6" w:space="0" w:sz="8" w:val="single"/>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b w:val="1"/>
              </w:rPr>
            </w:pPr>
            <w:r w:rsidDel="00000000" w:rsidR="00000000" w:rsidRPr="00000000">
              <w:rPr>
                <w:b w:val="1"/>
                <w:rtl w:val="0"/>
              </w:rPr>
              <w:t xml:space="preserve">Description</w:t>
            </w:r>
          </w:p>
        </w:tc>
        <w:tc>
          <w:tcPr>
            <w:tcBorders>
              <w:top w:color="bdc1c6" w:space="0" w:sz="8" w:val="single"/>
              <w:left w:color="bdc1c6" w:space="0" w:sz="8" w:val="single"/>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b w:val="1"/>
              </w:rPr>
            </w:pPr>
            <w:r w:rsidDel="00000000" w:rsidR="00000000" w:rsidRPr="00000000">
              <w:rPr>
                <w:b w:val="1"/>
                <w:rtl w:val="0"/>
              </w:rPr>
              <w:t xml:space="preserve">priority</w:t>
            </w:r>
          </w:p>
          <w:p w:rsidR="00000000" w:rsidDel="00000000" w:rsidP="00000000" w:rsidRDefault="00000000" w:rsidRPr="00000000" w14:paraId="00000054">
            <w:pPr>
              <w:widowControl w:val="0"/>
              <w:spacing w:line="240" w:lineRule="auto"/>
              <w:rPr>
                <w:b w:val="1"/>
              </w:rPr>
            </w:pPr>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b w:val="1"/>
              </w:rPr>
            </w:pPr>
            <w:r w:rsidDel="00000000" w:rsidR="00000000" w:rsidRPr="00000000">
              <w:rPr>
                <w:b w:val="1"/>
                <w:rtl w:val="0"/>
              </w:rPr>
              <w:t xml:space="preserve">Contributors</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pPr>
            <w:r w:rsidDel="00000000" w:rsidR="00000000" w:rsidRPr="00000000">
              <w:rPr>
                <w:rtl w:val="0"/>
              </w:rPr>
              <w:t xml:space="preserve">Control system agnostic python middle layer</w:t>
            </w:r>
          </w:p>
        </w:tc>
        <w:tc>
          <w:tcPr>
            <w:tcBorders>
              <w:top w:color="bdc1c6" w:space="0" w:sz="8" w:val="single"/>
              <w:left w:color="bdc1c6" w:space="0" w:sz="8" w:val="single"/>
              <w:bottom w:color="bdc1c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pPr>
            <w:sdt>
              <w:sdtPr>
                <w:alias w:val="Review status"/>
                <w:id w:val="-1259259438"/>
                <w:dropDownList w:lastValue="wished">
                  <w:listItem w:displayText="kept" w:value="kept"/>
                  <w:listItem w:displayText="to add" w:value="to add"/>
                  <w:listItem w:displayText="to improve" w:value="to improve"/>
                  <w:listItem w:displayText="wished" w:value="wished"/>
                  <w:listItem w:displayText="re-write" w:value="re-write"/>
                </w:dropDownList>
              </w:sdtPr>
              <w:sdtContent>
                <w:r w:rsidDel="00000000" w:rsidR="00000000" w:rsidRPr="00000000">
                  <w:rPr>
                    <w:color w:val="11734b"/>
                    <w:shd w:fill="d4edbc" w:val="clear"/>
                  </w:rPr>
                  <w:t xml:space="preserve">wished</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pPr>
            <w:r w:rsidDel="00000000" w:rsidR="00000000" w:rsidRPr="00000000">
              <w:rPr>
                <w:rtl w:val="0"/>
              </w:rPr>
              <w:t xml:space="preserve">e.g.: pyTAC</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pPr>
            <w:r w:rsidDel="00000000" w:rsidR="00000000" w:rsidRPr="00000000">
              <w:rPr>
                <w:rtl w:val="0"/>
              </w:rPr>
              <w:t xml:space="preserve">1</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pPr>
            <w:r w:rsidDel="00000000" w:rsidR="00000000" w:rsidRPr="00000000">
              <w:rPr>
                <w:rtl w:val="0"/>
              </w:rPr>
              <w:t xml:space="preserve">Easy installation and configuration</w:t>
            </w:r>
          </w:p>
        </w:tc>
        <w:tc>
          <w:tcPr>
            <w:tcBorders>
              <w:top w:color="bdc1c6" w:space="0" w:sz="8" w:val="single"/>
              <w:left w:color="bdc1c6" w:space="0" w:sz="8" w:val="single"/>
              <w:bottom w:color="bdc1c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pPr>
            <w:sdt>
              <w:sdtPr>
                <w:alias w:val="Review status"/>
                <w:id w:val="203827094"/>
                <w:dropDownList w:lastValue="wished">
                  <w:listItem w:displayText="kept" w:value="kept"/>
                  <w:listItem w:displayText="to add" w:value="to add"/>
                  <w:listItem w:displayText="to improve" w:value="to improve"/>
                  <w:listItem w:displayText="wished" w:value="wished"/>
                  <w:listItem w:displayText="re-write" w:value="re-write"/>
                </w:dropDownList>
              </w:sdtPr>
              <w:sdtContent>
                <w:r w:rsidDel="00000000" w:rsidR="00000000" w:rsidRPr="00000000">
                  <w:rPr>
                    <w:color w:val="11734b"/>
                    <w:shd w:fill="d4edbc" w:val="clear"/>
                  </w:rPr>
                  <w:t xml:space="preserve">wished</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pPr>
            <w:r w:rsidDel="00000000" w:rsidR="00000000" w:rsidRPr="00000000">
              <w:rPr>
                <w:rtl w:val="0"/>
              </w:rPr>
              <w:t xml:space="preserve">pip install, config file</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pPr>
            <w:r w:rsidDel="00000000" w:rsidR="00000000" w:rsidRPr="00000000">
              <w:rPr>
                <w:rtl w:val="0"/>
              </w:rPr>
              <w:t xml:space="preserve">1</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pPr>
            <w:r w:rsidDel="00000000" w:rsidR="00000000" w:rsidRPr="00000000">
              <w:rPr>
                <w:rtl w:val="0"/>
              </w:rPr>
              <w:t xml:space="preserve">Collaborative development</w:t>
            </w:r>
          </w:p>
        </w:tc>
        <w:tc>
          <w:tcPr>
            <w:tcBorders>
              <w:top w:color="bdc1c6" w:space="0" w:sz="8" w:val="single"/>
              <w:left w:color="bdc1c6" w:space="0" w:sz="8" w:val="single"/>
              <w:bottom w:color="bdc1c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sdt>
              <w:sdtPr>
                <w:alias w:val="Review status"/>
                <w:id w:val="1262976666"/>
                <w:dropDownList w:lastValue="to improve">
                  <w:listItem w:displayText="kept" w:value="kept"/>
                  <w:listItem w:displayText="to add" w:value="to add"/>
                  <w:listItem w:displayText="to improve" w:value="to improve"/>
                  <w:listItem w:displayText="wished" w:value="wished"/>
                  <w:listItem w:displayText="re-write" w:value="re-write"/>
                </w:dropDownList>
              </w:sdtPr>
              <w:sdtContent>
                <w:r w:rsidDel="00000000" w:rsidR="00000000" w:rsidRPr="00000000">
                  <w:rPr>
                    <w:color w:val="0a53a8"/>
                    <w:shd w:fill="bfe1f6" w:val="clear"/>
                  </w:rPr>
                  <w:t xml:space="preserve">to improve</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pPr>
            <w:r w:rsidDel="00000000" w:rsidR="00000000" w:rsidRPr="00000000">
              <w:rPr>
                <w:rtl w:val="0"/>
              </w:rPr>
              <w:t xml:space="preserve">GIT, pull requests, github discussion, workshops</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pPr>
            <w:r w:rsidDel="00000000" w:rsidR="00000000" w:rsidRPr="00000000">
              <w:rPr>
                <w:rtl w:val="0"/>
              </w:rPr>
              <w:t xml:space="preserve">1</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t xml:space="preserve">Storage ring agnostic applications</w:t>
            </w:r>
          </w:p>
        </w:tc>
        <w:tc>
          <w:tcPr>
            <w:tcBorders>
              <w:top w:color="bdc1c6" w:space="0" w:sz="8" w:val="single"/>
              <w:left w:color="bdc1c6" w:space="0" w:sz="8" w:val="single"/>
              <w:bottom w:color="bdc1c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pPr>
            <w:sdt>
              <w:sdtPr>
                <w:alias w:val="Review status"/>
                <w:id w:val="374975917"/>
                <w:dropDownList w:lastValue="kept">
                  <w:listItem w:displayText="kept" w:value="kept"/>
                  <w:listItem w:displayText="to add" w:value="to add"/>
                  <w:listItem w:displayText="to improve" w:value="to improve"/>
                  <w:listItem w:displayText="wished" w:value="wished"/>
                  <w:listItem w:displayText="re-write" w:value="re-write"/>
                </w:dropDownList>
              </w:sdtPr>
              <w:sdtContent>
                <w:r w:rsidDel="00000000" w:rsidR="00000000" w:rsidRPr="00000000">
                  <w:rPr>
                    <w:color w:val="3d3d3d"/>
                    <w:shd w:fill="e6e6e6" w:val="clear"/>
                  </w:rPr>
                  <w:t xml:space="preserve">kept</w:t>
                </w:r>
              </w:sdtContent>
            </w:sdt>
            <w:sdt>
              <w:sdtPr>
                <w:alias w:val="Review status"/>
                <w:id w:val="655649676"/>
                <w:dropDownList w:lastValue="to improve">
                  <w:listItem w:displayText="kept" w:value="kept"/>
                  <w:listItem w:displayText="to add" w:value="to add"/>
                  <w:listItem w:displayText="to improve" w:value="to improve"/>
                  <w:listItem w:displayText="wished" w:value="wished"/>
                  <w:listItem w:displayText="re-write" w:value="re-write"/>
                </w:dropDownList>
              </w:sdtPr>
              <w:sdtContent>
                <w:r w:rsidDel="00000000" w:rsidR="00000000" w:rsidRPr="00000000">
                  <w:rPr>
                    <w:color w:val="0a53a8"/>
                    <w:shd w:fill="bfe1f6" w:val="clear"/>
                  </w:rPr>
                  <w:t xml:space="preserve">to improve</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pPr>
            <w:r w:rsidDel="00000000" w:rsidR="00000000" w:rsidRPr="00000000">
              <w:rPr>
                <w:rtl w:val="0"/>
              </w:rPr>
              <w:t xml:space="preserve">transfer lines, boosters</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pPr>
            <w:r w:rsidDel="00000000" w:rsidR="00000000" w:rsidRPr="00000000">
              <w:rPr>
                <w:rtl w:val="0"/>
              </w:rPr>
              <w:t xml:space="preserve">1</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t xml:space="preserve">Linac tuning applications</w:t>
            </w:r>
          </w:p>
        </w:tc>
        <w:tc>
          <w:tcPr>
            <w:tcBorders>
              <w:top w:color="bdc1c6" w:space="0" w:sz="8" w:val="single"/>
              <w:left w:color="bdc1c6" w:space="0" w:sz="8" w:val="single"/>
              <w:bottom w:color="bdc1c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pPr>
            <w:sdt>
              <w:sdtPr>
                <w:alias w:val="Review status"/>
                <w:id w:val="-728444753"/>
                <w:dropDownList w:lastValue="to add">
                  <w:listItem w:displayText="kept" w:value="kept"/>
                  <w:listItem w:displayText="to add" w:value="to add"/>
                  <w:listItem w:displayText="to improve" w:value="to improve"/>
                  <w:listItem w:displayText="wished" w:value="wished"/>
                  <w:listItem w:displayText="re-write" w:value="re-write"/>
                </w:dropDownList>
              </w:sdtPr>
              <w:sdtContent>
                <w:r w:rsidDel="00000000" w:rsidR="00000000" w:rsidRPr="00000000">
                  <w:rPr>
                    <w:color w:val="473821"/>
                    <w:shd w:fill="ffe5a0" w:val="clear"/>
                  </w:rPr>
                  <w:t xml:space="preserve">to add</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pPr>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pPr>
            <w:r w:rsidDel="00000000" w:rsidR="00000000" w:rsidRPr="00000000">
              <w:rPr>
                <w:rtl w:val="0"/>
              </w:rPr>
              <w:t xml:space="preserve">2</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pPr>
            <w:r w:rsidDel="00000000" w:rsidR="00000000" w:rsidRPr="00000000">
              <w:rPr>
                <w:rtl w:val="0"/>
              </w:rPr>
              <w:t xml:space="preserve">Graphical interfaces</w:t>
            </w:r>
          </w:p>
        </w:tc>
        <w:tc>
          <w:tcPr>
            <w:tcBorders>
              <w:top w:color="bdc1c6" w:space="0" w:sz="8" w:val="single"/>
              <w:left w:color="bdc1c6" w:space="0" w:sz="8" w:val="single"/>
              <w:bottom w:color="bdc1c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pPr>
            <w:sdt>
              <w:sdtPr>
                <w:alias w:val="Review status"/>
                <w:id w:val="-351498284"/>
                <w:dropDownList w:lastValue="re-write">
                  <w:listItem w:displayText="kept" w:value="kept"/>
                  <w:listItem w:displayText="to add" w:value="to add"/>
                  <w:listItem w:displayText="to improve" w:value="to improve"/>
                  <w:listItem w:displayText="wished" w:value="wished"/>
                  <w:listItem w:displayText="re-write" w:value="re-write"/>
                </w:dropDownList>
              </w:sdtPr>
              <w:sdtContent>
                <w:r w:rsidDel="00000000" w:rsidR="00000000" w:rsidRPr="00000000">
                  <w:rPr>
                    <w:color w:val="ffcfc9"/>
                    <w:shd w:fill="b10202" w:val="clear"/>
                  </w:rPr>
                  <w:t xml:space="preserve">re-write</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pPr>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r w:rsidDel="00000000" w:rsidR="00000000" w:rsidRPr="00000000">
              <w:rPr>
                <w:rtl w:val="0"/>
              </w:rPr>
              <w:t xml:space="preserve">3</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pPr>
            <w:r w:rsidDel="00000000" w:rsidR="00000000" w:rsidRPr="00000000">
              <w:rPr>
                <w:rtl w:val="0"/>
              </w:rPr>
              <w:t xml:space="preserve">Digital twin</w:t>
            </w:r>
          </w:p>
        </w:tc>
        <w:tc>
          <w:tcPr>
            <w:tcBorders>
              <w:top w:color="bdc1c6" w:space="0" w:sz="8" w:val="single"/>
              <w:left w:color="bdc1c6" w:space="0" w:sz="8" w:val="single"/>
              <w:bottom w:color="bdc1c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pPr>
            <w:sdt>
              <w:sdtPr>
                <w:alias w:val="Review status"/>
                <w:id w:val="1238437287"/>
                <w:dropDownList w:lastValue="to improve">
                  <w:listItem w:displayText="kept" w:value="kept"/>
                  <w:listItem w:displayText="to add" w:value="to add"/>
                  <w:listItem w:displayText="to improve" w:value="to improve"/>
                  <w:listItem w:displayText="wished" w:value="wished"/>
                  <w:listItem w:displayText="re-write" w:value="re-write"/>
                </w:dropDownList>
              </w:sdtPr>
              <w:sdtContent>
                <w:r w:rsidDel="00000000" w:rsidR="00000000" w:rsidRPr="00000000">
                  <w:rPr>
                    <w:color w:val="0a53a8"/>
                    <w:shd w:fill="bfe1f6" w:val="clear"/>
                  </w:rPr>
                  <w:t xml:space="preserve">to improve</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pPr>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pPr>
            <w:r w:rsidDel="00000000" w:rsidR="00000000" w:rsidRPr="00000000">
              <w:rPr>
                <w:rtl w:val="0"/>
              </w:rPr>
              <w:t xml:space="preserve">1</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pPr>
            <w:r w:rsidDel="00000000" w:rsidR="00000000" w:rsidRPr="00000000">
              <w:rPr>
                <w:rtl w:val="0"/>
              </w:rPr>
              <w:t xml:space="preserve">Digital shadow (online digital twin)</w:t>
            </w:r>
          </w:p>
        </w:tc>
        <w:tc>
          <w:tcPr>
            <w:tcBorders>
              <w:top w:color="bdc1c6" w:space="0" w:sz="8" w:val="single"/>
              <w:left w:color="bdc1c6" w:space="0" w:sz="8" w:val="single"/>
              <w:bottom w:color="bdc1c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pPr>
            <w:sdt>
              <w:sdtPr>
                <w:alias w:val="Review status"/>
                <w:id w:val="-200987365"/>
                <w:dropDownList w:lastValue="wished">
                  <w:listItem w:displayText="kept" w:value="kept"/>
                  <w:listItem w:displayText="to add" w:value="to add"/>
                  <w:listItem w:displayText="to improve" w:value="to improve"/>
                  <w:listItem w:displayText="wished" w:value="wished"/>
                  <w:listItem w:displayText="re-write" w:value="re-write"/>
                </w:dropDownList>
              </w:sdtPr>
              <w:sdtContent>
                <w:r w:rsidDel="00000000" w:rsidR="00000000" w:rsidRPr="00000000">
                  <w:rPr>
                    <w:color w:val="11734b"/>
                    <w:shd w:fill="d4edbc" w:val="clear"/>
                  </w:rPr>
                  <w:t xml:space="preserve">wished</w:t>
                </w:r>
              </w:sdtContent>
            </w:sdt>
            <w:sdt>
              <w:sdtPr>
                <w:alias w:val="Review status"/>
                <w:id w:val="-1474620188"/>
                <w:dropDownList w:lastValue="to add">
                  <w:listItem w:displayText="kept" w:value="kept"/>
                  <w:listItem w:displayText="to add" w:value="to add"/>
                  <w:listItem w:displayText="to improve" w:value="to improve"/>
                  <w:listItem w:displayText="wished" w:value="wished"/>
                  <w:listItem w:displayText="re-write" w:value="re-write"/>
                </w:dropDownList>
              </w:sdtPr>
              <w:sdtContent>
                <w:r w:rsidDel="00000000" w:rsidR="00000000" w:rsidRPr="00000000">
                  <w:rPr>
                    <w:color w:val="473821"/>
                    <w:shd w:fill="ffe5a0" w:val="clear"/>
                  </w:rPr>
                  <w:t xml:space="preserve">to add</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pPr>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pPr>
            <w:r w:rsidDel="00000000" w:rsidR="00000000" w:rsidRPr="00000000">
              <w:rPr>
                <w:rtl w:val="0"/>
              </w:rPr>
              <w:t xml:space="preserve">2</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pPr>
            <w:r w:rsidDel="00000000" w:rsidR="00000000" w:rsidRPr="00000000">
              <w:rPr>
                <w:rtl w:val="0"/>
              </w:rPr>
              <w:t xml:space="preserve">LOCO</w:t>
            </w:r>
          </w:p>
        </w:tc>
        <w:tc>
          <w:tcPr>
            <w:tcBorders>
              <w:top w:color="bdc1c6" w:space="0" w:sz="8" w:val="single"/>
              <w:left w:color="bdc1c6" w:space="0" w:sz="8" w:val="single"/>
              <w:bottom w:color="bdc1c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pPr>
            <w:sdt>
              <w:sdtPr>
                <w:alias w:val="Review status"/>
                <w:id w:val="1326518628"/>
                <w:dropDownList w:lastValue="to improve">
                  <w:listItem w:displayText="kept" w:value="kept"/>
                  <w:listItem w:displayText="to add" w:value="to add"/>
                  <w:listItem w:displayText="to improve" w:value="to improve"/>
                  <w:listItem w:displayText="wished" w:value="wished"/>
                  <w:listItem w:displayText="re-write" w:value="re-write"/>
                </w:dropDownList>
              </w:sdtPr>
              <w:sdtContent>
                <w:r w:rsidDel="00000000" w:rsidR="00000000" w:rsidRPr="00000000">
                  <w:rPr>
                    <w:color w:val="0a53a8"/>
                    <w:shd w:fill="bfe1f6" w:val="clear"/>
                  </w:rPr>
                  <w:t xml:space="preserve">to improve</w:t>
                </w:r>
              </w:sdtContent>
            </w:sdt>
            <w:sdt>
              <w:sdtPr>
                <w:alias w:val="Review status"/>
                <w:id w:val="97563150"/>
                <w:dropDownList w:lastValue="re-write">
                  <w:listItem w:displayText="kept" w:value="kept"/>
                  <w:listItem w:displayText="to add" w:value="to add"/>
                  <w:listItem w:displayText="to improve" w:value="to improve"/>
                  <w:listItem w:displayText="wished" w:value="wished"/>
                  <w:listItem w:displayText="re-write" w:value="re-write"/>
                </w:dropDownList>
              </w:sdtPr>
              <w:sdtContent>
                <w:r w:rsidDel="00000000" w:rsidR="00000000" w:rsidRPr="00000000">
                  <w:rPr>
                    <w:color w:val="ffcfc9"/>
                    <w:shd w:fill="b10202" w:val="clear"/>
                  </w:rPr>
                  <w:t xml:space="preserve">re-write</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pPr>
            <w:r w:rsidDel="00000000" w:rsidR="00000000" w:rsidRPr="00000000">
              <w:rPr>
                <w:rtl w:val="0"/>
              </w:rPr>
              <w:t xml:space="preserve">analytic formulas [9]</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pPr>
            <w:r w:rsidDel="00000000" w:rsidR="00000000" w:rsidRPr="00000000">
              <w:rPr>
                <w:rtl w:val="0"/>
              </w:rPr>
              <w:t xml:space="preserve">4</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pPr>
            <w:r w:rsidDel="00000000" w:rsidR="00000000" w:rsidRPr="00000000">
              <w:rPr>
                <w:rtl w:val="0"/>
              </w:rPr>
              <w:t xml:space="preserve">BBA</w:t>
            </w:r>
          </w:p>
        </w:tc>
        <w:tc>
          <w:tcPr>
            <w:tcBorders>
              <w:top w:color="bdc1c6" w:space="0" w:sz="8" w:val="single"/>
              <w:left w:color="bdc1c6" w:space="0" w:sz="8" w:val="single"/>
              <w:bottom w:color="bdc1c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pPr>
            <w:sdt>
              <w:sdtPr>
                <w:alias w:val="Review status"/>
                <w:id w:val="-1996894585"/>
                <w:dropDownList w:lastValue="to improve">
                  <w:listItem w:displayText="kept" w:value="kept"/>
                  <w:listItem w:displayText="to add" w:value="to add"/>
                  <w:listItem w:displayText="to improve" w:value="to improve"/>
                  <w:listItem w:displayText="wished" w:value="wished"/>
                  <w:listItem w:displayText="re-write" w:value="re-write"/>
                </w:dropDownList>
              </w:sdtPr>
              <w:sdtContent>
                <w:r w:rsidDel="00000000" w:rsidR="00000000" w:rsidRPr="00000000">
                  <w:rPr>
                    <w:color w:val="0a53a8"/>
                    <w:shd w:fill="bfe1f6" w:val="clear"/>
                  </w:rPr>
                  <w:t xml:space="preserve">to improve</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pPr>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pPr>
            <w:r w:rsidDel="00000000" w:rsidR="00000000" w:rsidRPr="00000000">
              <w:rPr>
                <w:rtl w:val="0"/>
              </w:rPr>
              <w:t xml:space="preserve">4</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pPr>
            <w:r w:rsidDel="00000000" w:rsidR="00000000" w:rsidRPr="00000000">
              <w:rPr>
                <w:rtl w:val="0"/>
              </w:rPr>
              <w:t xml:space="preserve">Orbit, tune, chroma</w:t>
            </w:r>
          </w:p>
        </w:tc>
        <w:tc>
          <w:tcPr>
            <w:tcBorders>
              <w:top w:color="bdc1c6" w:space="0" w:sz="8" w:val="single"/>
              <w:left w:color="bdc1c6" w:space="0" w:sz="8" w:val="single"/>
              <w:bottom w:color="bdc1c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pPr>
            <w:sdt>
              <w:sdtPr>
                <w:alias w:val="Review status"/>
                <w:id w:val="-1931746745"/>
                <w:dropDownList w:lastValue="kept">
                  <w:listItem w:displayText="kept" w:value="kept"/>
                  <w:listItem w:displayText="to add" w:value="to add"/>
                  <w:listItem w:displayText="to improve" w:value="to improve"/>
                  <w:listItem w:displayText="wished" w:value="wished"/>
                  <w:listItem w:displayText="re-write" w:value="re-write"/>
                </w:dropDownList>
              </w:sdtPr>
              <w:sdtContent>
                <w:r w:rsidDel="00000000" w:rsidR="00000000" w:rsidRPr="00000000">
                  <w:rPr>
                    <w:color w:val="3d3d3d"/>
                    <w:shd w:fill="e6e6e6" w:val="clear"/>
                  </w:rPr>
                  <w:t xml:space="preserve">kept</w:t>
                </w:r>
              </w:sdtContent>
            </w:sdt>
            <w:sdt>
              <w:sdtPr>
                <w:alias w:val="Review status"/>
                <w:id w:val="-251496124"/>
                <w:dropDownList w:lastValue="re-write">
                  <w:listItem w:displayText="kept" w:value="kept"/>
                  <w:listItem w:displayText="to add" w:value="to add"/>
                  <w:listItem w:displayText="to improve" w:value="to improve"/>
                  <w:listItem w:displayText="wished" w:value="wished"/>
                  <w:listItem w:displayText="re-write" w:value="re-write"/>
                </w:dropDownList>
              </w:sdtPr>
              <w:sdtContent>
                <w:r w:rsidDel="00000000" w:rsidR="00000000" w:rsidRPr="00000000">
                  <w:rPr>
                    <w:color w:val="ffcfc9"/>
                    <w:shd w:fill="b10202" w:val="clear"/>
                  </w:rPr>
                  <w:t xml:space="preserve">re-write</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pPr>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pPr>
            <w:r w:rsidDel="00000000" w:rsidR="00000000" w:rsidRPr="00000000">
              <w:rPr>
                <w:rtl w:val="0"/>
              </w:rPr>
              <w:t xml:space="preserve">1</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pPr>
            <w:r w:rsidDel="00000000" w:rsidR="00000000" w:rsidRPr="00000000">
              <w:rPr>
                <w:rtl w:val="0"/>
              </w:rPr>
              <w:t xml:space="preserve">AC-LOCO, AC-BBA</w:t>
            </w:r>
          </w:p>
        </w:tc>
        <w:tc>
          <w:tcPr>
            <w:tcBorders>
              <w:top w:color="bdc1c6" w:space="0" w:sz="8" w:val="single"/>
              <w:left w:color="bdc1c6" w:space="0" w:sz="8" w:val="single"/>
              <w:bottom w:color="bdc1c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pPr>
            <w:sdt>
              <w:sdtPr>
                <w:alias w:val="Review status"/>
                <w:id w:val="-1754248259"/>
                <w:dropDownList w:lastValue="wished">
                  <w:listItem w:displayText="kept" w:value="kept"/>
                  <w:listItem w:displayText="to add" w:value="to add"/>
                  <w:listItem w:displayText="to improve" w:value="to improve"/>
                  <w:listItem w:displayText="wished" w:value="wished"/>
                  <w:listItem w:displayText="re-write" w:value="re-write"/>
                </w:dropDownList>
              </w:sdtPr>
              <w:sdtContent>
                <w:r w:rsidDel="00000000" w:rsidR="00000000" w:rsidRPr="00000000">
                  <w:rPr>
                    <w:color w:val="11734b"/>
                    <w:shd w:fill="d4edbc" w:val="clear"/>
                  </w:rPr>
                  <w:t xml:space="preserve">wished</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pPr>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pPr>
            <w:r w:rsidDel="00000000" w:rsidR="00000000" w:rsidRPr="00000000">
              <w:rPr>
                <w:rtl w:val="0"/>
              </w:rPr>
              <w:t xml:space="preserve">5</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pPr>
            <w:r w:rsidDel="00000000" w:rsidR="00000000" w:rsidRPr="00000000">
              <w:rPr>
                <w:rtl w:val="0"/>
              </w:rPr>
              <w:t xml:space="preserve">Turn by turn optics</w:t>
            </w:r>
          </w:p>
        </w:tc>
        <w:tc>
          <w:tcPr>
            <w:tcBorders>
              <w:top w:color="bdc1c6" w:space="0" w:sz="8" w:val="single"/>
              <w:left w:color="bdc1c6" w:space="0" w:sz="8" w:val="single"/>
              <w:bottom w:color="bdc1c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pPr>
            <w:sdt>
              <w:sdtPr>
                <w:alias w:val="Review status"/>
                <w:id w:val="-1337830470"/>
                <w:dropDownList w:lastValue="wished">
                  <w:listItem w:displayText="kept" w:value="kept"/>
                  <w:listItem w:displayText="to add" w:value="to add"/>
                  <w:listItem w:displayText="to improve" w:value="to improve"/>
                  <w:listItem w:displayText="wished" w:value="wished"/>
                  <w:listItem w:displayText="re-write" w:value="re-write"/>
                </w:dropDownList>
              </w:sdtPr>
              <w:sdtContent>
                <w:r w:rsidDel="00000000" w:rsidR="00000000" w:rsidRPr="00000000">
                  <w:rPr>
                    <w:color w:val="11734b"/>
                    <w:shd w:fill="d4edbc" w:val="clear"/>
                  </w:rPr>
                  <w:t xml:space="preserve">wished</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pPr>
            <w:r w:rsidDel="00000000" w:rsidR="00000000" w:rsidRPr="00000000">
              <w:rPr>
                <w:rtl w:val="0"/>
              </w:rPr>
              <w:t xml:space="preserve">see OMC3 for example</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pPr>
            <w:r w:rsidDel="00000000" w:rsidR="00000000" w:rsidRPr="00000000">
              <w:rPr>
                <w:rtl w:val="0"/>
              </w:rPr>
              <w:t xml:space="preserve">4</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pPr>
            <w:r w:rsidDel="00000000" w:rsidR="00000000" w:rsidRPr="00000000">
              <w:rPr>
                <w:rtl w:val="0"/>
              </w:rPr>
              <w:t xml:space="preserve">GPU tracking</w:t>
            </w:r>
          </w:p>
        </w:tc>
        <w:tc>
          <w:tcPr>
            <w:tcBorders>
              <w:top w:color="bdc1c6" w:space="0" w:sz="8" w:val="single"/>
              <w:left w:color="bdc1c6" w:space="0" w:sz="8" w:val="single"/>
              <w:bottom w:color="bdc1c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pPr>
            <w:sdt>
              <w:sdtPr>
                <w:alias w:val="Review status"/>
                <w:id w:val="-669532771"/>
                <w:dropDownList w:lastValue="wished">
                  <w:listItem w:displayText="kept" w:value="kept"/>
                  <w:listItem w:displayText="to add" w:value="to add"/>
                  <w:listItem w:displayText="to improve" w:value="to improve"/>
                  <w:listItem w:displayText="wished" w:value="wished"/>
                  <w:listItem w:displayText="re-write" w:value="re-write"/>
                </w:dropDownList>
              </w:sdtPr>
              <w:sdtContent>
                <w:r w:rsidDel="00000000" w:rsidR="00000000" w:rsidRPr="00000000">
                  <w:rPr>
                    <w:color w:val="11734b"/>
                    <w:shd w:fill="d4edbc" w:val="clear"/>
                  </w:rPr>
                  <w:t xml:space="preserve">wished</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pPr>
            <w:r w:rsidDel="00000000" w:rsidR="00000000" w:rsidRPr="00000000">
              <w:rPr>
                <w:rtl w:val="0"/>
              </w:rPr>
              <w:t xml:space="preserve">work in progress in pyAT </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pPr>
            <w:r w:rsidDel="00000000" w:rsidR="00000000" w:rsidRPr="00000000">
              <w:rPr>
                <w:rtl w:val="0"/>
              </w:rPr>
              <w:t xml:space="preserve">separate</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pPr>
            <w:r w:rsidDel="00000000" w:rsidR="00000000" w:rsidRPr="00000000">
              <w:rPr>
                <w:rtl w:val="0"/>
              </w:rPr>
              <w:t xml:space="preserve">First turns</w:t>
            </w:r>
          </w:p>
        </w:tc>
        <w:tc>
          <w:tcPr>
            <w:tcBorders>
              <w:top w:color="bdc1c6" w:space="0" w:sz="8" w:val="single"/>
              <w:left w:color="bdc1c6" w:space="0" w:sz="8" w:val="single"/>
              <w:bottom w:color="bdc1c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pPr>
            <w:sdt>
              <w:sdtPr>
                <w:alias w:val="Review status"/>
                <w:id w:val="-1156543271"/>
                <w:dropDownList w:lastValue="to improve">
                  <w:listItem w:displayText="kept" w:value="kept"/>
                  <w:listItem w:displayText="to add" w:value="to add"/>
                  <w:listItem w:displayText="to improve" w:value="to improve"/>
                  <w:listItem w:displayText="wished" w:value="wished"/>
                  <w:listItem w:displayText="re-write" w:value="re-write"/>
                </w:dropDownList>
              </w:sdtPr>
              <w:sdtContent>
                <w:r w:rsidDel="00000000" w:rsidR="00000000" w:rsidRPr="00000000">
                  <w:rPr>
                    <w:color w:val="0a53a8"/>
                    <w:shd w:fill="bfe1f6" w:val="clear"/>
                  </w:rPr>
                  <w:t xml:space="preserve">to improve</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pPr>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pPr>
            <w:r w:rsidDel="00000000" w:rsidR="00000000" w:rsidRPr="00000000">
              <w:rPr>
                <w:rtl w:val="0"/>
              </w:rPr>
              <w:t xml:space="preserve">4</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pPr>
            <w:r w:rsidDel="00000000" w:rsidR="00000000" w:rsidRPr="00000000">
              <w:rPr>
                <w:rtl w:val="0"/>
              </w:rPr>
              <w:t xml:space="preserve">Commissioning sequence</w:t>
            </w:r>
          </w:p>
        </w:tc>
        <w:tc>
          <w:tcPr>
            <w:tcBorders>
              <w:top w:color="bdc1c6" w:space="0" w:sz="8" w:val="single"/>
              <w:left w:color="bdc1c6" w:space="0" w:sz="8" w:val="single"/>
              <w:bottom w:color="bdc1c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pPr>
            <w:sdt>
              <w:sdtPr>
                <w:alias w:val="Review status"/>
                <w:id w:val="920885373"/>
                <w:dropDownList w:lastValue="wished">
                  <w:listItem w:displayText="kept" w:value="kept"/>
                  <w:listItem w:displayText="to add" w:value="to add"/>
                  <w:listItem w:displayText="to improve" w:value="to improve"/>
                  <w:listItem w:displayText="wished" w:value="wished"/>
                  <w:listItem w:displayText="re-write" w:value="re-write"/>
                </w:dropDownList>
              </w:sdtPr>
              <w:sdtContent>
                <w:r w:rsidDel="00000000" w:rsidR="00000000" w:rsidRPr="00000000">
                  <w:rPr>
                    <w:color w:val="11734b"/>
                    <w:shd w:fill="d4edbc" w:val="clear"/>
                  </w:rPr>
                  <w:t xml:space="preserve">wished</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pPr>
            <w:r w:rsidDel="00000000" w:rsidR="00000000" w:rsidRPr="00000000">
              <w:rPr>
                <w:rtl w:val="0"/>
              </w:rPr>
              <w:t xml:space="preserve">pySimulatedCommissioning https://github.com/lmalina/pySC</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pPr>
            <w:r w:rsidDel="00000000" w:rsidR="00000000" w:rsidRPr="00000000">
              <w:rPr>
                <w:rtl w:val="0"/>
              </w:rPr>
              <w:t xml:space="preserve">5</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pPr>
            <w:r w:rsidDel="00000000" w:rsidR="00000000" w:rsidRPr="00000000">
              <w:rPr>
                <w:rtl w:val="0"/>
              </w:rPr>
              <w:t xml:space="preserve">Automated commissioning</w:t>
            </w:r>
          </w:p>
        </w:tc>
        <w:tc>
          <w:tcPr>
            <w:tcBorders>
              <w:top w:color="bdc1c6" w:space="0" w:sz="8" w:val="single"/>
              <w:left w:color="bdc1c6" w:space="0" w:sz="8" w:val="single"/>
              <w:bottom w:color="bdc1c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pPr>
            <w:sdt>
              <w:sdtPr>
                <w:alias w:val="Review status"/>
                <w:id w:val="-175030050"/>
                <w:dropDownList w:lastValue="wished">
                  <w:listItem w:displayText="kept" w:value="kept"/>
                  <w:listItem w:displayText="to add" w:value="to add"/>
                  <w:listItem w:displayText="to improve" w:value="to improve"/>
                  <w:listItem w:displayText="wished" w:value="wished"/>
                  <w:listItem w:displayText="re-write" w:value="re-write"/>
                </w:dropDownList>
              </w:sdtPr>
              <w:sdtContent>
                <w:r w:rsidDel="00000000" w:rsidR="00000000" w:rsidRPr="00000000">
                  <w:rPr>
                    <w:color w:val="11734b"/>
                    <w:shd w:fill="d4edbc" w:val="clear"/>
                  </w:rPr>
                  <w:t xml:space="preserve">wished</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pPr>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pPr>
            <w:r w:rsidDel="00000000" w:rsidR="00000000" w:rsidRPr="00000000">
              <w:rPr>
                <w:rtl w:val="0"/>
              </w:rPr>
              <w:t xml:space="preserve">5</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pPr>
            <w:r w:rsidDel="00000000" w:rsidR="00000000" w:rsidRPr="00000000">
              <w:rPr>
                <w:rtl w:val="0"/>
              </w:rPr>
              <w:t xml:space="preserve">Matlab maintenance for benchmark</w:t>
            </w:r>
          </w:p>
        </w:tc>
        <w:tc>
          <w:tcPr>
            <w:tcBorders>
              <w:top w:color="bdc1c6" w:space="0" w:sz="8" w:val="single"/>
              <w:left w:color="bdc1c6" w:space="0" w:sz="8" w:val="single"/>
              <w:bottom w:color="bdc1c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pPr>
            <w:sdt>
              <w:sdtPr>
                <w:alias w:val="Review status"/>
                <w:id w:val="-511627566"/>
                <w:dropDownList w:lastValue="kept">
                  <w:listItem w:displayText="kept" w:value="kept"/>
                  <w:listItem w:displayText="to add" w:value="to add"/>
                  <w:listItem w:displayText="to improve" w:value="to improve"/>
                  <w:listItem w:displayText="wished" w:value="wished"/>
                  <w:listItem w:displayText="re-write" w:value="re-write"/>
                </w:dropDownList>
              </w:sdtPr>
              <w:sdtContent>
                <w:r w:rsidDel="00000000" w:rsidR="00000000" w:rsidRPr="00000000">
                  <w:rPr>
                    <w:color w:val="3d3d3d"/>
                    <w:shd w:fill="e6e6e6" w:val="clear"/>
                  </w:rPr>
                  <w:t xml:space="preserve">kept</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pPr>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pPr>
            <w:r w:rsidDel="00000000" w:rsidR="00000000" w:rsidRPr="00000000">
              <w:rPr>
                <w:rtl w:val="0"/>
              </w:rPr>
              <w:t xml:space="preserve">2</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pPr>
            <w:r w:rsidDel="00000000" w:rsidR="00000000" w:rsidRPr="00000000">
              <w:rPr>
                <w:rtl w:val="0"/>
              </w:rPr>
              <w:t xml:space="preserve">… ADD OTHER FEATURES during meeting …</w:t>
            </w:r>
          </w:p>
        </w:tc>
        <w:tc>
          <w:tcPr>
            <w:tcBorders>
              <w:top w:color="bdc1c6" w:space="0" w:sz="8" w:val="single"/>
              <w:left w:color="bdc1c6" w:space="0" w:sz="8" w:val="single"/>
              <w:bottom w:color="bdc1c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pPr>
            <w:sdt>
              <w:sdtPr>
                <w:alias w:val="Review status"/>
                <w:id w:val="-154263327"/>
                <w:dropDownList w:lastValue="to add">
                  <w:listItem w:displayText="kept" w:value="kept"/>
                  <w:listItem w:displayText="to add" w:value="to add"/>
                  <w:listItem w:displayText="to improve" w:value="to improve"/>
                  <w:listItem w:displayText="wished" w:value="wished"/>
                  <w:listItem w:displayText="re-write" w:value="re-write"/>
                </w:dropDownList>
              </w:sdtPr>
              <w:sdtContent>
                <w:r w:rsidDel="00000000" w:rsidR="00000000" w:rsidRPr="00000000">
                  <w:rPr>
                    <w:color w:val="473821"/>
                    <w:shd w:fill="ffe5a0" w:val="clear"/>
                  </w:rPr>
                  <w:t xml:space="preserve">to add</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pPr>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pPr>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pPr>
            <w:r w:rsidDel="00000000" w:rsidR="00000000" w:rsidRPr="00000000">
              <w:rPr>
                <w:rtl w:val="0"/>
              </w:rPr>
            </w:r>
          </w:p>
        </w:tc>
      </w:tr>
    </w:tbl>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pStyle w:val="Heading3"/>
        <w:rPr/>
      </w:pPr>
      <w:bookmarkStart w:colFirst="0" w:colLast="0" w:name="_6d3zu8z29rzj" w:id="10"/>
      <w:bookmarkEnd w:id="10"/>
      <w:r w:rsidDel="00000000" w:rsidR="00000000" w:rsidRPr="00000000">
        <w:rPr>
          <w:rtl w:val="0"/>
        </w:rPr>
        <w:t xml:space="preserve">Supporting and strengthening the community, with the long-term aim of facilitating migration from MML to pyML</w:t>
      </w:r>
    </w:p>
    <w:p w:rsidR="00000000" w:rsidDel="00000000" w:rsidP="00000000" w:rsidRDefault="00000000" w:rsidRPr="00000000" w14:paraId="000000B8">
      <w:pPr>
        <w:numPr>
          <w:ilvl w:val="0"/>
          <w:numId w:val="7"/>
        </w:numPr>
        <w:ind w:left="720" w:hanging="360"/>
      </w:pPr>
      <w:r w:rsidDel="00000000" w:rsidR="00000000" w:rsidRPr="00000000">
        <w:rPr>
          <w:rtl w:val="0"/>
        </w:rPr>
        <w:t xml:space="preserve">Promoting best practices keeping in mind that there are diverse use cases</w:t>
      </w:r>
    </w:p>
    <w:p w:rsidR="00000000" w:rsidDel="00000000" w:rsidP="00000000" w:rsidRDefault="00000000" w:rsidRPr="00000000" w14:paraId="000000B9">
      <w:pPr>
        <w:numPr>
          <w:ilvl w:val="1"/>
          <w:numId w:val="7"/>
        </w:numPr>
        <w:ind w:left="1440" w:hanging="360"/>
      </w:pPr>
      <w:r w:rsidDel="00000000" w:rsidR="00000000" w:rsidRPr="00000000">
        <w:rPr>
          <w:rtl w:val="0"/>
        </w:rPr>
        <w:t xml:space="preserve">Use AT alone</w:t>
      </w:r>
    </w:p>
    <w:p w:rsidR="00000000" w:rsidDel="00000000" w:rsidP="00000000" w:rsidRDefault="00000000" w:rsidRPr="00000000" w14:paraId="000000BA">
      <w:pPr>
        <w:numPr>
          <w:ilvl w:val="1"/>
          <w:numId w:val="7"/>
        </w:numPr>
        <w:ind w:left="1440" w:hanging="360"/>
      </w:pPr>
      <w:r w:rsidDel="00000000" w:rsidR="00000000" w:rsidRPr="00000000">
        <w:rPr>
          <w:rtl w:val="0"/>
        </w:rPr>
        <w:t xml:space="preserve">Use AT/ML alone </w:t>
      </w:r>
    </w:p>
    <w:p w:rsidR="00000000" w:rsidDel="00000000" w:rsidP="00000000" w:rsidRDefault="00000000" w:rsidRPr="00000000" w14:paraId="000000BB">
      <w:pPr>
        <w:numPr>
          <w:ilvl w:val="1"/>
          <w:numId w:val="7"/>
        </w:numPr>
        <w:ind w:left="1440" w:hanging="360"/>
      </w:pPr>
      <w:r w:rsidDel="00000000" w:rsidR="00000000" w:rsidRPr="00000000">
        <w:rPr>
          <w:rtl w:val="0"/>
        </w:rPr>
        <w:t xml:space="preserve">Development for AT/ML</w:t>
      </w:r>
    </w:p>
    <w:p w:rsidR="00000000" w:rsidDel="00000000" w:rsidP="00000000" w:rsidRDefault="00000000" w:rsidRPr="00000000" w14:paraId="000000BC">
      <w:pPr>
        <w:numPr>
          <w:ilvl w:val="1"/>
          <w:numId w:val="7"/>
        </w:numPr>
        <w:ind w:left="1440" w:hanging="360"/>
      </w:pPr>
      <w:r w:rsidDel="00000000" w:rsidR="00000000" w:rsidRPr="00000000">
        <w:rPr>
          <w:rtl w:val="0"/>
        </w:rPr>
        <w:t xml:space="preserve">Operations</w:t>
      </w:r>
    </w:p>
    <w:p w:rsidR="00000000" w:rsidDel="00000000" w:rsidP="00000000" w:rsidRDefault="00000000" w:rsidRPr="00000000" w14:paraId="000000BD">
      <w:pPr>
        <w:numPr>
          <w:ilvl w:val="0"/>
          <w:numId w:val="7"/>
        </w:numPr>
        <w:ind w:left="720" w:hanging="360"/>
        <w:rPr>
          <w:u w:val="none"/>
        </w:rPr>
      </w:pPr>
      <w:r w:rsidDel="00000000" w:rsidR="00000000" w:rsidRPr="00000000">
        <w:rPr>
          <w:rtl w:val="0"/>
        </w:rPr>
        <w:t xml:space="preserve">Animating the community (biannual pyML/pyAT workshop, GitHub training, a soft steering committee)</w:t>
      </w:r>
    </w:p>
    <w:p w:rsidR="00000000" w:rsidDel="00000000" w:rsidP="00000000" w:rsidRDefault="00000000" w:rsidRPr="00000000" w14:paraId="000000BE">
      <w:pPr>
        <w:numPr>
          <w:ilvl w:val="0"/>
          <w:numId w:val="7"/>
        </w:numPr>
        <w:ind w:left="720" w:hanging="360"/>
        <w:rPr>
          <w:u w:val="none"/>
        </w:rPr>
      </w:pPr>
      <w:r w:rsidDel="00000000" w:rsidR="00000000" w:rsidRPr="00000000">
        <w:rPr>
          <w:rtl w:val="0"/>
        </w:rPr>
        <w:t xml:space="preserve">Building trust and ease of use</w:t>
      </w:r>
    </w:p>
    <w:p w:rsidR="00000000" w:rsidDel="00000000" w:rsidP="00000000" w:rsidRDefault="00000000" w:rsidRPr="00000000" w14:paraId="000000BF">
      <w:pPr>
        <w:numPr>
          <w:ilvl w:val="0"/>
          <w:numId w:val="7"/>
        </w:numPr>
        <w:ind w:left="720" w:hanging="360"/>
        <w:rPr>
          <w:u w:val="none"/>
        </w:rPr>
      </w:pPr>
      <w:r w:rsidDel="00000000" w:rsidR="00000000" w:rsidRPr="00000000">
        <w:rPr>
          <w:rtl w:val="0"/>
        </w:rPr>
        <w:t xml:space="preserve">Training and skills maintenance for rich collaborative development</w:t>
      </w:r>
    </w:p>
    <w:p w:rsidR="00000000" w:rsidDel="00000000" w:rsidP="00000000" w:rsidRDefault="00000000" w:rsidRPr="00000000" w14:paraId="000000C0">
      <w:pPr>
        <w:numPr>
          <w:ilvl w:val="0"/>
          <w:numId w:val="8"/>
        </w:numPr>
        <w:ind w:left="1440" w:hanging="360"/>
        <w:rPr>
          <w:u w:val="none"/>
        </w:rPr>
      </w:pPr>
      <w:r w:rsidDel="00000000" w:rsidR="00000000" w:rsidRPr="00000000">
        <w:rPr>
          <w:rtl w:val="0"/>
        </w:rPr>
        <w:t xml:space="preserve">Software, Github, Continuous Integration / Continuous Development (CI/CD)</w:t>
      </w:r>
    </w:p>
    <w:p w:rsidR="00000000" w:rsidDel="00000000" w:rsidP="00000000" w:rsidRDefault="00000000" w:rsidRPr="00000000" w14:paraId="000000C1">
      <w:pPr>
        <w:numPr>
          <w:ilvl w:val="0"/>
          <w:numId w:val="8"/>
        </w:numPr>
        <w:ind w:left="1440" w:hanging="360"/>
        <w:rPr>
          <w:u w:val="none"/>
        </w:rPr>
      </w:pPr>
      <w:r w:rsidDel="00000000" w:rsidR="00000000" w:rsidRPr="00000000">
        <w:rPr>
          <w:rtl w:val="0"/>
        </w:rPr>
        <w:t xml:space="preserve">Working with virtual environments</w:t>
      </w:r>
    </w:p>
    <w:p w:rsidR="00000000" w:rsidDel="00000000" w:rsidP="00000000" w:rsidRDefault="00000000" w:rsidRPr="00000000" w14:paraId="000000C2">
      <w:pPr>
        <w:numPr>
          <w:ilvl w:val="0"/>
          <w:numId w:val="8"/>
        </w:numPr>
        <w:ind w:left="1440" w:hanging="360"/>
        <w:rPr>
          <w:u w:val="none"/>
        </w:rPr>
      </w:pPr>
      <w:r w:rsidDel="00000000" w:rsidR="00000000" w:rsidRPr="00000000">
        <w:rPr>
          <w:rtl w:val="0"/>
        </w:rPr>
        <w:t xml:space="preserve">Facilitating local and remote developments on various GitHub/GitLab servers</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pStyle w:val="Heading3"/>
        <w:rPr/>
      </w:pPr>
      <w:bookmarkStart w:colFirst="0" w:colLast="0" w:name="_59w46og8203k" w:id="11"/>
      <w:bookmarkEnd w:id="11"/>
      <w:r w:rsidDel="00000000" w:rsidR="00000000" w:rsidRPr="00000000">
        <w:rPr>
          <w:rtl w:val="0"/>
        </w:rPr>
        <w:t xml:space="preserve">Reinforce robustness and testing for each release</w:t>
      </w:r>
    </w:p>
    <w:p w:rsidR="00000000" w:rsidDel="00000000" w:rsidP="00000000" w:rsidRDefault="00000000" w:rsidRPr="00000000" w14:paraId="000000C5">
      <w:pPr>
        <w:numPr>
          <w:ilvl w:val="0"/>
          <w:numId w:val="9"/>
        </w:numPr>
        <w:ind w:left="720" w:hanging="360"/>
        <w:rPr>
          <w:u w:val="none"/>
        </w:rPr>
      </w:pPr>
      <w:r w:rsidDel="00000000" w:rsidR="00000000" w:rsidRPr="00000000">
        <w:rPr>
          <w:rtl w:val="0"/>
        </w:rPr>
        <w:t xml:space="preserve">Intrinsic fragility of fast-changing Python environments</w:t>
      </w:r>
    </w:p>
    <w:p w:rsidR="00000000" w:rsidDel="00000000" w:rsidP="00000000" w:rsidRDefault="00000000" w:rsidRPr="00000000" w14:paraId="000000C6">
      <w:pPr>
        <w:numPr>
          <w:ilvl w:val="0"/>
          <w:numId w:val="9"/>
        </w:numPr>
        <w:ind w:left="720" w:hanging="360"/>
        <w:rPr>
          <w:u w:val="none"/>
        </w:rPr>
      </w:pPr>
      <w:r w:rsidDel="00000000" w:rsidR="00000000" w:rsidRPr="00000000">
        <w:rPr>
          <w:rtl w:val="0"/>
        </w:rPr>
        <w:t xml:space="preserve">CI/CD aka Continuous Integration/Continuous Developments: </w:t>
      </w:r>
    </w:p>
    <w:p w:rsidR="00000000" w:rsidDel="00000000" w:rsidP="00000000" w:rsidRDefault="00000000" w:rsidRPr="00000000" w14:paraId="000000C7">
      <w:pPr>
        <w:numPr>
          <w:ilvl w:val="1"/>
          <w:numId w:val="9"/>
        </w:numPr>
        <w:ind w:left="1440" w:hanging="360"/>
        <w:rPr>
          <w:u w:val="none"/>
        </w:rPr>
      </w:pPr>
      <w:r w:rsidDel="00000000" w:rsidR="00000000" w:rsidRPr="00000000">
        <w:rPr>
          <w:rtl w:val="0"/>
        </w:rPr>
        <w:t xml:space="preserve">Unit testing, </w:t>
      </w:r>
    </w:p>
    <w:p w:rsidR="00000000" w:rsidDel="00000000" w:rsidP="00000000" w:rsidRDefault="00000000" w:rsidRPr="00000000" w14:paraId="000000C8">
      <w:pPr>
        <w:numPr>
          <w:ilvl w:val="1"/>
          <w:numId w:val="9"/>
        </w:numPr>
        <w:ind w:left="1440" w:hanging="360"/>
        <w:rPr>
          <w:u w:val="none"/>
        </w:rPr>
      </w:pPr>
      <w:r w:rsidDel="00000000" w:rsidR="00000000" w:rsidRPr="00000000">
        <w:rPr>
          <w:rtl w:val="0"/>
        </w:rPr>
        <w:t xml:space="preserve">Regression testing</w:t>
      </w:r>
      <w:r w:rsidDel="00000000" w:rsidR="00000000" w:rsidRPr="00000000">
        <w:rPr>
          <w:rtl w:val="0"/>
        </w:rPr>
      </w:r>
    </w:p>
    <w:p w:rsidR="00000000" w:rsidDel="00000000" w:rsidP="00000000" w:rsidRDefault="00000000" w:rsidRPr="00000000" w14:paraId="000000C9">
      <w:pPr>
        <w:jc w:val="left"/>
        <w:rPr>
          <w:b w:val="1"/>
        </w:rPr>
      </w:pPr>
      <w:r w:rsidDel="00000000" w:rsidR="00000000" w:rsidRPr="00000000">
        <w:rPr>
          <w:rtl w:val="0"/>
        </w:rPr>
      </w:r>
    </w:p>
    <w:p w:rsidR="00000000" w:rsidDel="00000000" w:rsidP="00000000" w:rsidRDefault="00000000" w:rsidRPr="00000000" w14:paraId="000000CA">
      <w:pPr>
        <w:pStyle w:val="Heading3"/>
        <w:rPr/>
      </w:pPr>
      <w:bookmarkStart w:colFirst="0" w:colLast="0" w:name="_uamvog3cbvch" w:id="12"/>
      <w:bookmarkEnd w:id="12"/>
      <w:r w:rsidDel="00000000" w:rsidR="00000000" w:rsidRPr="00000000">
        <w:rPr>
          <w:rtl w:val="0"/>
        </w:rPr>
        <w:t xml:space="preserve">Enrichments compared to MML</w:t>
      </w:r>
    </w:p>
    <w:p w:rsidR="00000000" w:rsidDel="00000000" w:rsidP="00000000" w:rsidRDefault="00000000" w:rsidRPr="00000000" w14:paraId="000000CB">
      <w:pPr>
        <w:numPr>
          <w:ilvl w:val="0"/>
          <w:numId w:val="2"/>
        </w:numPr>
        <w:ind w:left="720" w:hanging="360"/>
        <w:rPr>
          <w:u w:val="none"/>
        </w:rPr>
      </w:pPr>
      <w:r w:rsidDel="00000000" w:rsidR="00000000" w:rsidRPr="00000000">
        <w:rPr>
          <w:rtl w:val="0"/>
        </w:rPr>
        <w:t xml:space="preserve">Data management</w:t>
      </w:r>
    </w:p>
    <w:p w:rsidR="00000000" w:rsidDel="00000000" w:rsidP="00000000" w:rsidRDefault="00000000" w:rsidRPr="00000000" w14:paraId="000000CC">
      <w:pPr>
        <w:numPr>
          <w:ilvl w:val="1"/>
          <w:numId w:val="2"/>
        </w:numPr>
        <w:ind w:left="1440" w:hanging="360"/>
        <w:rPr>
          <w:u w:val="none"/>
        </w:rPr>
      </w:pPr>
      <w:r w:rsidDel="00000000" w:rsidR="00000000" w:rsidRPr="00000000">
        <w:rPr>
          <w:rtl w:val="0"/>
        </w:rPr>
        <w:t xml:space="preserve">Focus on OPENDATA formats</w:t>
      </w:r>
    </w:p>
    <w:p w:rsidR="00000000" w:rsidDel="00000000" w:rsidP="00000000" w:rsidRDefault="00000000" w:rsidRPr="00000000" w14:paraId="000000CD">
      <w:pPr>
        <w:numPr>
          <w:ilvl w:val="1"/>
          <w:numId w:val="2"/>
        </w:numPr>
        <w:ind w:left="1440" w:hanging="360"/>
        <w:rPr>
          <w:u w:val="none"/>
        </w:rPr>
      </w:pPr>
      <w:r w:rsidDel="00000000" w:rsidR="00000000" w:rsidRPr="00000000">
        <w:rPr>
          <w:rtl w:val="0"/>
        </w:rPr>
        <w:t xml:space="preserve">The FAIR Principles (Findable, Accessible, Interoperable, Reusable) correspond to guidelines whose primary aim is to improve the reuse of research data. They were published in 2016 in the article </w:t>
      </w:r>
      <w:hyperlink r:id="rId8">
        <w:r w:rsidDel="00000000" w:rsidR="00000000" w:rsidRPr="00000000">
          <w:rPr>
            <w:rFonts w:ascii="Roboto" w:cs="Roboto" w:eastAsia="Roboto" w:hAnsi="Roboto"/>
            <w:color w:val="0052cc"/>
            <w:sz w:val="21"/>
            <w:szCs w:val="21"/>
            <w:highlight w:val="white"/>
            <w:rtl w:val="0"/>
          </w:rPr>
          <w:t xml:space="preserve">The FAIR Guiding Principles for Scientific Data Management and Stewardship</w:t>
        </w:r>
      </w:hyperlink>
      <w:r w:rsidDel="00000000" w:rsidR="00000000" w:rsidRPr="00000000">
        <w:rPr>
          <w:rFonts w:ascii="Roboto" w:cs="Roboto" w:eastAsia="Roboto" w:hAnsi="Roboto"/>
          <w:color w:val="172b4d"/>
          <w:sz w:val="21"/>
          <w:szCs w:val="21"/>
          <w:highlight w:val="white"/>
          <w:rtl w:val="0"/>
        </w:rPr>
        <w:t xml:space="preserve">.</w:t>
      </w:r>
      <w:r w:rsidDel="00000000" w:rsidR="00000000" w:rsidRPr="00000000">
        <w:rPr>
          <w:rtl w:val="0"/>
        </w:rPr>
      </w:r>
    </w:p>
    <w:p w:rsidR="00000000" w:rsidDel="00000000" w:rsidP="00000000" w:rsidRDefault="00000000" w:rsidRPr="00000000" w14:paraId="000000CE">
      <w:pPr>
        <w:numPr>
          <w:ilvl w:val="0"/>
          <w:numId w:val="2"/>
        </w:numPr>
        <w:ind w:left="720" w:hanging="360"/>
        <w:rPr>
          <w:u w:val="none"/>
        </w:rPr>
      </w:pPr>
      <w:r w:rsidDel="00000000" w:rsidR="00000000" w:rsidRPr="00000000">
        <w:rPr>
          <w:rtl w:val="0"/>
        </w:rPr>
        <w:t xml:space="preserve">High-Performance Parallel Computing (CPU/GPU)</w:t>
      </w:r>
    </w:p>
    <w:p w:rsidR="00000000" w:rsidDel="00000000" w:rsidP="00000000" w:rsidRDefault="00000000" w:rsidRPr="00000000" w14:paraId="000000CF">
      <w:pPr>
        <w:numPr>
          <w:ilvl w:val="0"/>
          <w:numId w:val="2"/>
        </w:numPr>
        <w:ind w:left="720" w:hanging="360"/>
        <w:jc w:val="both"/>
        <w:rPr>
          <w:u w:val="none"/>
        </w:rPr>
      </w:pPr>
      <w:r w:rsidDel="00000000" w:rsidR="00000000" w:rsidRPr="00000000">
        <w:rPr>
          <w:rtl w:val="0"/>
        </w:rPr>
        <w:t xml:space="preserve">Machine Learning (for example, anomaly detection based on the continuous comparison among online-digital twin and measurements)</w:t>
      </w:r>
    </w:p>
    <w:p w:rsidR="00000000" w:rsidDel="00000000" w:rsidP="00000000" w:rsidRDefault="00000000" w:rsidRPr="00000000" w14:paraId="000000D0">
      <w:pPr>
        <w:numPr>
          <w:ilvl w:val="0"/>
          <w:numId w:val="2"/>
        </w:numPr>
        <w:ind w:left="720" w:hanging="360"/>
        <w:jc w:val="both"/>
        <w:rPr>
          <w:u w:val="none"/>
        </w:rPr>
      </w:pPr>
      <w:r w:rsidDel="00000000" w:rsidR="00000000" w:rsidRPr="00000000">
        <w:rPr>
          <w:rtl w:val="0"/>
        </w:rPr>
        <w:t xml:space="preserve">Enabling connection to online d</w:t>
      </w:r>
      <w:r w:rsidDel="00000000" w:rsidR="00000000" w:rsidRPr="00000000">
        <w:rPr>
          <w:rtl w:val="0"/>
        </w:rPr>
        <w:t xml:space="preserve">igital twin (digital shadow) for TANGO/EPICS</w:t>
      </w:r>
      <w:r w:rsidDel="00000000" w:rsidR="00000000" w:rsidRPr="00000000">
        <w:rPr>
          <w:rtl w:val="0"/>
        </w:rPr>
      </w:r>
    </w:p>
    <w:p w:rsidR="00000000" w:rsidDel="00000000" w:rsidP="00000000" w:rsidRDefault="00000000" w:rsidRPr="00000000" w14:paraId="000000D1">
      <w:pPr>
        <w:numPr>
          <w:ilvl w:val="0"/>
          <w:numId w:val="2"/>
        </w:numPr>
        <w:ind w:left="720" w:hanging="360"/>
        <w:jc w:val="both"/>
        <w:rPr>
          <w:u w:val="none"/>
        </w:rPr>
      </w:pPr>
      <w:r w:rsidDel="00000000" w:rsidR="00000000" w:rsidRPr="00000000">
        <w:rPr>
          <w:rtl w:val="0"/>
        </w:rPr>
        <w:t xml:space="preserve">Improve and enforce Documentation (every new development is accepted only if documented). Creation and update of a manual.</w:t>
      </w:r>
    </w:p>
    <w:p w:rsidR="00000000" w:rsidDel="00000000" w:rsidP="00000000" w:rsidRDefault="00000000" w:rsidRPr="00000000" w14:paraId="000000D2">
      <w:pPr>
        <w:numPr>
          <w:ilvl w:val="0"/>
          <w:numId w:val="2"/>
        </w:numPr>
        <w:ind w:left="720" w:hanging="360"/>
        <w:rPr>
          <w:u w:val="none"/>
        </w:rPr>
      </w:pPr>
      <w:r w:rsidDel="00000000" w:rsidR="00000000" w:rsidRPr="00000000">
        <w:rPr>
          <w:rtl w:val="0"/>
        </w:rPr>
        <w:t xml:space="preserve">Setting and promoting a forum starting with the tool in place (GitHub)</w:t>
      </w:r>
    </w:p>
    <w:p w:rsidR="00000000" w:rsidDel="00000000" w:rsidP="00000000" w:rsidRDefault="00000000" w:rsidRPr="00000000" w14:paraId="000000D3">
      <w:pPr>
        <w:numPr>
          <w:ilvl w:val="0"/>
          <w:numId w:val="2"/>
        </w:numPr>
        <w:ind w:left="720" w:hanging="360"/>
        <w:rPr>
          <w:u w:val="none"/>
        </w:rPr>
      </w:pPr>
      <w:r w:rsidDel="00000000" w:rsidR="00000000" w:rsidRPr="00000000">
        <w:rPr>
          <w:rtl w:val="0"/>
        </w:rPr>
        <w:t xml:space="preserve">Work simultaneously on several accelerators at the same time (injector, linacs, booster, transfer lines, storage ring)</w:t>
      </w:r>
      <w:r w:rsidDel="00000000" w:rsidR="00000000" w:rsidRPr="00000000">
        <w:rPr>
          <w:rtl w:val="0"/>
        </w:rPr>
      </w:r>
    </w:p>
    <w:p w:rsidR="00000000" w:rsidDel="00000000" w:rsidP="00000000" w:rsidRDefault="00000000" w:rsidRPr="00000000" w14:paraId="000000D4">
      <w:pPr>
        <w:numPr>
          <w:ilvl w:val="0"/>
          <w:numId w:val="2"/>
        </w:numPr>
        <w:ind w:left="720" w:hanging="360"/>
        <w:rPr>
          <w:u w:val="none"/>
        </w:rPr>
      </w:pPr>
      <w:r w:rsidDel="00000000" w:rsidR="00000000" w:rsidRPr="00000000">
        <w:rPr>
          <w:rtl w:val="0"/>
        </w:rPr>
        <w:t xml:space="preserve">Fast measurement algorithms based on Turn-by-turn data of Fast acquisition flow of the BPMs</w:t>
      </w:r>
    </w:p>
    <w:p w:rsidR="00000000" w:rsidDel="00000000" w:rsidP="00000000" w:rsidRDefault="00000000" w:rsidRPr="00000000" w14:paraId="000000D5">
      <w:pPr>
        <w:ind w:left="720" w:firstLine="0"/>
        <w:rPr>
          <w:b w:val="1"/>
        </w:rPr>
      </w:pPr>
      <w:r w:rsidDel="00000000" w:rsidR="00000000" w:rsidRPr="00000000">
        <w:rPr>
          <w:rtl w:val="0"/>
        </w:rPr>
      </w:r>
    </w:p>
    <w:p w:rsidR="00000000" w:rsidDel="00000000" w:rsidP="00000000" w:rsidRDefault="00000000" w:rsidRPr="00000000" w14:paraId="000000D6">
      <w:pPr>
        <w:ind w:left="720" w:firstLine="0"/>
        <w:rPr>
          <w:b w:val="1"/>
        </w:rPr>
      </w:pPr>
      <w:r w:rsidDel="00000000" w:rsidR="00000000" w:rsidRPr="00000000">
        <w:rPr>
          <w:rtl w:val="0"/>
        </w:rPr>
      </w:r>
    </w:p>
    <w:p w:rsidR="00000000" w:rsidDel="00000000" w:rsidP="00000000" w:rsidRDefault="00000000" w:rsidRPr="00000000" w14:paraId="000000D7">
      <w:pPr>
        <w:pStyle w:val="Heading1"/>
        <w:rPr/>
      </w:pPr>
      <w:bookmarkStart w:colFirst="0" w:colLast="0" w:name="_25oahjkzwfg1" w:id="13"/>
      <w:bookmarkEnd w:id="13"/>
      <w:r w:rsidDel="00000000" w:rsidR="00000000" w:rsidRPr="00000000">
        <w:rPr>
          <w:rtl w:val="0"/>
        </w:rPr>
        <w:t xml:space="preserve">References</w:t>
      </w:r>
    </w:p>
    <w:p w:rsidR="00000000" w:rsidDel="00000000" w:rsidP="00000000" w:rsidRDefault="00000000" w:rsidRPr="00000000" w14:paraId="000000D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A">
      <w:pPr>
        <w:spacing w:line="276.0005454545455"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B">
      <w:pPr>
        <w:jc w:val="both"/>
        <w:rPr>
          <w:sz w:val="20"/>
          <w:szCs w:val="20"/>
        </w:rPr>
      </w:pPr>
      <w:r w:rsidDel="00000000" w:rsidR="00000000" w:rsidRPr="00000000">
        <w:rPr>
          <w:color w:val="0563c1"/>
          <w:sz w:val="36"/>
          <w:szCs w:val="36"/>
          <w:vertAlign w:val="superscript"/>
          <w:rtl w:val="0"/>
        </w:rPr>
        <w:t xml:space="preserve">[1]</w:t>
      </w:r>
      <w:r w:rsidDel="00000000" w:rsidR="00000000" w:rsidRPr="00000000">
        <w:rPr>
          <w:sz w:val="20"/>
          <w:szCs w:val="20"/>
          <w:rtl w:val="0"/>
        </w:rPr>
        <w:t xml:space="preserve"> https://github.com/atcollab/MML</w:t>
      </w:r>
    </w:p>
    <w:p w:rsidR="00000000" w:rsidDel="00000000" w:rsidP="00000000" w:rsidRDefault="00000000" w:rsidRPr="00000000" w14:paraId="000000DC">
      <w:pPr>
        <w:jc w:val="both"/>
        <w:rPr>
          <w:sz w:val="20"/>
          <w:szCs w:val="20"/>
        </w:rPr>
      </w:pPr>
      <w:r w:rsidDel="00000000" w:rsidR="00000000" w:rsidRPr="00000000">
        <w:rPr>
          <w:color w:val="0563c1"/>
          <w:sz w:val="36"/>
          <w:szCs w:val="36"/>
          <w:vertAlign w:val="superscript"/>
          <w:rtl w:val="0"/>
        </w:rPr>
        <w:t xml:space="preserve">[2]</w:t>
      </w:r>
      <w:r w:rsidDel="00000000" w:rsidR="00000000" w:rsidRPr="00000000">
        <w:rPr>
          <w:sz w:val="20"/>
          <w:szCs w:val="20"/>
          <w:rtl w:val="0"/>
        </w:rPr>
        <w:t xml:space="preserve"> J. Safranek et al. Linear Optics from Closed Orbits (LOCO): An introduction, SLAC-REPRINT-2009-545</w:t>
      </w:r>
    </w:p>
    <w:p w:rsidR="00000000" w:rsidDel="00000000" w:rsidP="00000000" w:rsidRDefault="00000000" w:rsidRPr="00000000" w14:paraId="000000DD">
      <w:pPr>
        <w:spacing w:line="276.0005454545455" w:lineRule="auto"/>
        <w:jc w:val="both"/>
        <w:rPr>
          <w:sz w:val="20"/>
          <w:szCs w:val="20"/>
        </w:rPr>
      </w:pPr>
      <w:r w:rsidDel="00000000" w:rsidR="00000000" w:rsidRPr="00000000">
        <w:rPr>
          <w:color w:val="0563c1"/>
          <w:sz w:val="34"/>
          <w:szCs w:val="34"/>
          <w:vertAlign w:val="superscript"/>
          <w:rtl w:val="0"/>
        </w:rPr>
        <w:t xml:space="preserve">[3]</w:t>
      </w:r>
      <w:r w:rsidDel="00000000" w:rsidR="00000000" w:rsidRPr="00000000">
        <w:rPr>
          <w:sz w:val="20"/>
          <w:szCs w:val="20"/>
          <w:rtl w:val="0"/>
        </w:rPr>
        <w:t xml:space="preserve"> https://github.com/atcollab/at</w:t>
      </w:r>
    </w:p>
    <w:p w:rsidR="00000000" w:rsidDel="00000000" w:rsidP="00000000" w:rsidRDefault="00000000" w:rsidRPr="00000000" w14:paraId="000000DE">
      <w:pPr>
        <w:spacing w:line="276.0005454545455" w:lineRule="auto"/>
        <w:jc w:val="both"/>
        <w:rPr>
          <w:sz w:val="20"/>
          <w:szCs w:val="20"/>
        </w:rPr>
      </w:pPr>
      <w:r w:rsidDel="00000000" w:rsidR="00000000" w:rsidRPr="00000000">
        <w:rPr>
          <w:color w:val="0563c1"/>
          <w:sz w:val="34"/>
          <w:szCs w:val="34"/>
          <w:vertAlign w:val="superscript"/>
          <w:rtl w:val="0"/>
        </w:rPr>
        <w:t xml:space="preserve">[4]</w:t>
      </w:r>
      <w:r w:rsidDel="00000000" w:rsidR="00000000" w:rsidRPr="00000000">
        <w:rPr>
          <w:sz w:val="20"/>
          <w:szCs w:val="20"/>
          <w:rtl w:val="0"/>
        </w:rPr>
        <w:t xml:space="preserve"> https://github.com/atcollab/at/tree/master/pyat</w:t>
      </w:r>
    </w:p>
    <w:p w:rsidR="00000000" w:rsidDel="00000000" w:rsidP="00000000" w:rsidRDefault="00000000" w:rsidRPr="00000000" w14:paraId="000000DF">
      <w:pPr>
        <w:spacing w:line="276.0005454545455" w:lineRule="auto"/>
        <w:jc w:val="both"/>
        <w:rPr>
          <w:sz w:val="20"/>
          <w:szCs w:val="20"/>
        </w:rPr>
      </w:pPr>
      <w:r w:rsidDel="00000000" w:rsidR="00000000" w:rsidRPr="00000000">
        <w:rPr>
          <w:color w:val="0563c1"/>
          <w:sz w:val="34"/>
          <w:szCs w:val="34"/>
          <w:vertAlign w:val="superscript"/>
          <w:rtl w:val="0"/>
        </w:rPr>
        <w:t xml:space="preserve">[5]</w:t>
      </w:r>
      <w:r w:rsidDel="00000000" w:rsidR="00000000" w:rsidRPr="00000000">
        <w:rPr>
          <w:sz w:val="20"/>
          <w:szCs w:val="20"/>
          <w:rtl w:val="0"/>
        </w:rPr>
        <w:t xml:space="preserve"> https://github.com/DiamondLightSource/pytac</w:t>
      </w:r>
    </w:p>
    <w:p w:rsidR="00000000" w:rsidDel="00000000" w:rsidP="00000000" w:rsidRDefault="00000000" w:rsidRPr="00000000" w14:paraId="000000E0">
      <w:pPr>
        <w:spacing w:line="276.0005454545455" w:lineRule="auto"/>
        <w:jc w:val="both"/>
        <w:rPr>
          <w:color w:val="0563c1"/>
          <w:sz w:val="20"/>
          <w:szCs w:val="20"/>
          <w:u w:val="single"/>
        </w:rPr>
      </w:pPr>
      <w:r w:rsidDel="00000000" w:rsidR="00000000" w:rsidRPr="00000000">
        <w:rPr>
          <w:color w:val="0563c1"/>
          <w:sz w:val="34"/>
          <w:szCs w:val="34"/>
          <w:vertAlign w:val="superscript"/>
          <w:rtl w:val="0"/>
        </w:rPr>
        <w:t xml:space="preserve">[6]</w:t>
      </w:r>
      <w:hyperlink r:id="rId9">
        <w:r w:rsidDel="00000000" w:rsidR="00000000" w:rsidRPr="00000000">
          <w:rPr>
            <w:sz w:val="20"/>
            <w:szCs w:val="20"/>
            <w:rtl w:val="0"/>
          </w:rPr>
          <w:t xml:space="preserve"> </w:t>
        </w:r>
      </w:hyperlink>
      <w:hyperlink r:id="rId10">
        <w:r w:rsidDel="00000000" w:rsidR="00000000" w:rsidRPr="00000000">
          <w:rPr>
            <w:color w:val="0563c1"/>
            <w:sz w:val="20"/>
            <w:szCs w:val="20"/>
            <w:u w:val="single"/>
            <w:rtl w:val="0"/>
          </w:rPr>
          <w:t xml:space="preserve">https://github.com/dls-controls/atip</w:t>
        </w:r>
      </w:hyperlink>
      <w:r w:rsidDel="00000000" w:rsidR="00000000" w:rsidRPr="00000000">
        <w:rPr>
          <w:rtl w:val="0"/>
        </w:rPr>
      </w:r>
    </w:p>
    <w:p w:rsidR="00000000" w:rsidDel="00000000" w:rsidP="00000000" w:rsidRDefault="00000000" w:rsidRPr="00000000" w14:paraId="000000E1">
      <w:pPr>
        <w:spacing w:line="276.0005454545455" w:lineRule="auto"/>
        <w:jc w:val="both"/>
        <w:rPr>
          <w:sz w:val="20"/>
          <w:szCs w:val="20"/>
        </w:rPr>
      </w:pPr>
      <w:r w:rsidDel="00000000" w:rsidR="00000000" w:rsidRPr="00000000">
        <w:rPr>
          <w:color w:val="0563c1"/>
          <w:sz w:val="34"/>
          <w:szCs w:val="34"/>
          <w:vertAlign w:val="superscript"/>
          <w:rtl w:val="0"/>
        </w:rPr>
        <w:t xml:space="preserve">[7]</w:t>
      </w:r>
      <w:r w:rsidDel="00000000" w:rsidR="00000000" w:rsidRPr="00000000">
        <w:rPr>
          <w:sz w:val="20"/>
          <w:szCs w:val="20"/>
          <w:rtl w:val="0"/>
        </w:rPr>
        <w:t xml:space="preserve"> https://github.com/ThorstenHellert/SC</w:t>
      </w:r>
    </w:p>
    <w:p w:rsidR="00000000" w:rsidDel="00000000" w:rsidP="00000000" w:rsidRDefault="00000000" w:rsidRPr="00000000" w14:paraId="000000E2">
      <w:pPr>
        <w:spacing w:line="276.0005454545455" w:lineRule="auto"/>
        <w:jc w:val="both"/>
        <w:rPr>
          <w:sz w:val="20"/>
          <w:szCs w:val="20"/>
        </w:rPr>
      </w:pPr>
      <w:r w:rsidDel="00000000" w:rsidR="00000000" w:rsidRPr="00000000">
        <w:rPr>
          <w:color w:val="0563c1"/>
          <w:sz w:val="34"/>
          <w:szCs w:val="34"/>
          <w:vertAlign w:val="superscript"/>
          <w:rtl w:val="0"/>
        </w:rPr>
        <w:t xml:space="preserve">[8]</w:t>
      </w:r>
      <w:r w:rsidDel="00000000" w:rsidR="00000000" w:rsidRPr="00000000">
        <w:rPr>
          <w:sz w:val="20"/>
          <w:szCs w:val="20"/>
          <w:rtl w:val="0"/>
        </w:rPr>
        <w:t xml:space="preserve"> https://github.com/lmalina/pySC</w:t>
      </w:r>
    </w:p>
    <w:p w:rsidR="00000000" w:rsidDel="00000000" w:rsidP="00000000" w:rsidRDefault="00000000" w:rsidRPr="00000000" w14:paraId="000000E3">
      <w:pPr>
        <w:spacing w:line="276.0005454545455" w:lineRule="auto"/>
        <w:jc w:val="both"/>
        <w:rPr>
          <w:sz w:val="20"/>
          <w:szCs w:val="20"/>
        </w:rPr>
      </w:pPr>
      <w:r w:rsidDel="00000000" w:rsidR="00000000" w:rsidRPr="00000000">
        <w:rPr>
          <w:color w:val="0563c1"/>
          <w:sz w:val="34"/>
          <w:szCs w:val="34"/>
          <w:vertAlign w:val="superscript"/>
          <w:rtl w:val="0"/>
        </w:rPr>
        <w:t xml:space="preserve">[9]</w:t>
      </w:r>
      <w:r w:rsidDel="00000000" w:rsidR="00000000" w:rsidRPr="00000000">
        <w:rPr>
          <w:sz w:val="20"/>
          <w:szCs w:val="20"/>
          <w:rtl w:val="0"/>
        </w:rPr>
        <w:t xml:space="preserve"> A. Franchi et al. “Analytic formulas for the rapid evaluation of the orbit response matrix and chromatic functions from lattice parameters in circular accelerators” https://arxiv.org/abs/1711.06589</w:t>
      </w:r>
    </w:p>
    <w:p w:rsidR="00000000" w:rsidDel="00000000" w:rsidP="00000000" w:rsidRDefault="00000000" w:rsidRPr="00000000" w14:paraId="000000E4">
      <w:pPr>
        <w:spacing w:line="276.0005454545455" w:lineRule="auto"/>
        <w:jc w:val="both"/>
        <w:rPr/>
      </w:pPr>
      <w:r w:rsidDel="00000000" w:rsidR="00000000" w:rsidRPr="00000000">
        <w:rPr>
          <w:rtl w:val="0"/>
        </w:rPr>
      </w:r>
    </w:p>
    <w:p w:rsidR="00000000" w:rsidDel="00000000" w:rsidP="00000000" w:rsidRDefault="00000000" w:rsidRPr="00000000" w14:paraId="000000E5">
      <w:pPr>
        <w:spacing w:line="276.0005454545455" w:lineRule="auto"/>
        <w:jc w:val="both"/>
        <w:rPr/>
      </w:pPr>
      <w:r w:rsidDel="00000000" w:rsidR="00000000" w:rsidRPr="00000000">
        <w:rPr>
          <w:rtl w:val="0"/>
        </w:rPr>
      </w:r>
    </w:p>
    <w:p w:rsidR="00000000" w:rsidDel="00000000" w:rsidP="00000000" w:rsidRDefault="00000000" w:rsidRPr="00000000" w14:paraId="000000E6">
      <w:pPr>
        <w:pStyle w:val="Heading3"/>
        <w:spacing w:line="276.0005454545455" w:lineRule="auto"/>
        <w:jc w:val="both"/>
        <w:rPr/>
      </w:pPr>
      <w:bookmarkStart w:colFirst="0" w:colLast="0" w:name="_3wh8c0uor0lg" w:id="14"/>
      <w:bookmarkEnd w:id="14"/>
      <w:r w:rsidDel="00000000" w:rsidR="00000000" w:rsidRPr="00000000">
        <w:rPr>
          <w:rtl w:val="0"/>
        </w:rPr>
        <w:t xml:space="preserve">GLOSSARY:</w:t>
      </w:r>
    </w:p>
    <w:p w:rsidR="00000000" w:rsidDel="00000000" w:rsidP="00000000" w:rsidRDefault="00000000" w:rsidRPr="00000000" w14:paraId="000000E7">
      <w:pPr>
        <w:spacing w:line="276.0005454545455" w:lineRule="auto"/>
        <w:jc w:val="both"/>
        <w:rPr/>
      </w:pPr>
      <w:r w:rsidDel="00000000" w:rsidR="00000000" w:rsidRPr="00000000">
        <w:rPr>
          <w:rtl w:val="0"/>
        </w:rPr>
      </w:r>
    </w:p>
    <w:p w:rsidR="00000000" w:rsidDel="00000000" w:rsidP="00000000" w:rsidRDefault="00000000" w:rsidRPr="00000000" w14:paraId="000000E8">
      <w:pPr>
        <w:spacing w:line="276.0005454545455" w:lineRule="auto"/>
        <w:jc w:val="both"/>
        <w:rPr/>
      </w:pPr>
      <w:r w:rsidDel="00000000" w:rsidR="00000000" w:rsidRPr="00000000">
        <w:rPr>
          <w:rtl w:val="0"/>
        </w:rPr>
        <w:t xml:space="preserve">Middle Layer: software layer that allows connecting to any control system or digital twin. It works with any pyAT accelerator lattice model following a series of guidelines. </w:t>
      </w:r>
    </w:p>
    <w:p w:rsidR="00000000" w:rsidDel="00000000" w:rsidP="00000000" w:rsidRDefault="00000000" w:rsidRPr="00000000" w14:paraId="000000E9">
      <w:pPr>
        <w:spacing w:line="276.0005454545455" w:lineRule="auto"/>
        <w:jc w:val="both"/>
        <w:rPr/>
      </w:pPr>
      <w:r w:rsidDel="00000000" w:rsidR="00000000" w:rsidRPr="00000000">
        <w:rPr>
          <w:rtl w:val="0"/>
        </w:rPr>
      </w:r>
    </w:p>
    <w:p w:rsidR="00000000" w:rsidDel="00000000" w:rsidP="00000000" w:rsidRDefault="00000000" w:rsidRPr="00000000" w14:paraId="000000EA">
      <w:pPr>
        <w:spacing w:line="276.0005454545455" w:lineRule="auto"/>
        <w:jc w:val="both"/>
        <w:rPr/>
      </w:pPr>
      <w:r w:rsidDel="00000000" w:rsidR="00000000" w:rsidRPr="00000000">
        <w:rPr>
          <w:rtl w:val="0"/>
        </w:rPr>
        <w:t xml:space="preserve">Digital Twin: simulated control system for off-line development of operation tuning applications</w:t>
      </w:r>
    </w:p>
    <w:p w:rsidR="00000000" w:rsidDel="00000000" w:rsidP="00000000" w:rsidRDefault="00000000" w:rsidRPr="00000000" w14:paraId="000000EB">
      <w:pPr>
        <w:spacing w:line="276.0005454545455" w:lineRule="auto"/>
        <w:jc w:val="both"/>
        <w:rPr/>
      </w:pPr>
      <w:r w:rsidDel="00000000" w:rsidR="00000000" w:rsidRPr="00000000">
        <w:rPr>
          <w:rtl w:val="0"/>
        </w:rPr>
      </w:r>
    </w:p>
    <w:p w:rsidR="00000000" w:rsidDel="00000000" w:rsidP="00000000" w:rsidRDefault="00000000" w:rsidRPr="00000000" w14:paraId="000000EC">
      <w:pPr>
        <w:spacing w:line="276.0005454545455" w:lineRule="auto"/>
        <w:jc w:val="both"/>
        <w:rPr/>
      </w:pPr>
      <w:r w:rsidDel="00000000" w:rsidR="00000000" w:rsidRPr="00000000">
        <w:rPr>
          <w:rtl w:val="0"/>
        </w:rPr>
        <w:t xml:space="preserve">Digital Shadow: continuous simulation of accelerator properties based on magnets set point and measurements.</w:t>
      </w:r>
    </w:p>
    <w:p w:rsidR="00000000" w:rsidDel="00000000" w:rsidP="00000000" w:rsidRDefault="00000000" w:rsidRPr="00000000" w14:paraId="000000ED">
      <w:pPr>
        <w:spacing w:line="276.0005454545455" w:lineRule="auto"/>
        <w:jc w:val="both"/>
        <w:rPr/>
      </w:pPr>
      <w:r w:rsidDel="00000000" w:rsidR="00000000" w:rsidRPr="00000000">
        <w:rPr>
          <w:rtl w:val="0"/>
        </w:rPr>
      </w:r>
    </w:p>
    <w:p w:rsidR="00000000" w:rsidDel="00000000" w:rsidP="00000000" w:rsidRDefault="00000000" w:rsidRPr="00000000" w14:paraId="000000EE">
      <w:pPr>
        <w:rPr>
          <w:sz w:val="36"/>
          <w:szCs w:val="36"/>
          <w:vertAlign w:val="superscript"/>
        </w:rPr>
      </w:pPr>
      <w:r w:rsidDel="00000000" w:rsidR="00000000" w:rsidRPr="00000000">
        <w:rPr>
          <w:sz w:val="36"/>
          <w:szCs w:val="36"/>
          <w:vertAlign w:val="superscript"/>
          <w:rtl w:val="0"/>
        </w:rPr>
        <w:t xml:space="preserve">Commissioning Simulations: series of simulated tuning and corrections from first turns to fully corrected machine. Done for many seeds. </w:t>
      </w:r>
    </w:p>
    <w:p w:rsidR="00000000" w:rsidDel="00000000" w:rsidP="00000000" w:rsidRDefault="00000000" w:rsidRPr="00000000" w14:paraId="000000EF">
      <w:pPr>
        <w:rPr>
          <w:sz w:val="36"/>
          <w:szCs w:val="36"/>
          <w:vertAlign w:val="superscript"/>
        </w:rPr>
      </w:pPr>
      <w:r w:rsidDel="00000000" w:rsidR="00000000" w:rsidRPr="00000000">
        <w:rPr>
          <w:rtl w:val="0"/>
        </w:rPr>
      </w:r>
    </w:p>
    <w:p w:rsidR="00000000" w:rsidDel="00000000" w:rsidP="00000000" w:rsidRDefault="00000000" w:rsidRPr="00000000" w14:paraId="000000F0">
      <w:pPr>
        <w:rPr>
          <w:sz w:val="36"/>
          <w:szCs w:val="36"/>
          <w:vertAlign w:val="superscrip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github.com/dls-controls/atip" TargetMode="External"/><Relationship Id="rId9" Type="http://schemas.openxmlformats.org/officeDocument/2006/relationships/hyperlink" Target="https://github.com/dls-controls/atip" TargetMode="External"/><Relationship Id="rId5" Type="http://schemas.openxmlformats.org/officeDocument/2006/relationships/styles" Target="styles.xml"/><Relationship Id="rId6" Type="http://schemas.openxmlformats.org/officeDocument/2006/relationships/hyperlink" Target="https://pypi.org/project/PyNAFF/" TargetMode="External"/><Relationship Id="rId7" Type="http://schemas.openxmlformats.org/officeDocument/2006/relationships/image" Target="media/image1.png"/><Relationship Id="rId8" Type="http://schemas.openxmlformats.org/officeDocument/2006/relationships/hyperlink" Target="https://www.nature.com/articles/sdata20161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